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2C0C" w14:textId="77777777" w:rsidR="00636E95" w:rsidRDefault="00D7521A">
      <w:pPr>
        <w:pStyle w:val="af6"/>
        <w:rPr>
          <w:rFonts w:ascii="宋体" w:hAnsi="宋体" w:hint="eastAsia"/>
          <w:color w:val="000000" w:themeColor="text1"/>
        </w:rPr>
      </w:pPr>
      <w:r>
        <w:rPr>
          <w:rFonts w:ascii="宋体" w:hAnsi="宋体" w:cs="Arial"/>
          <w:color w:val="000000" w:themeColor="text1"/>
        </w:rPr>
        <w:t xml:space="preserve">合同自编号：                       </w:t>
      </w:r>
    </w:p>
    <w:p w14:paraId="495BB00F" w14:textId="77777777" w:rsidR="00636E95" w:rsidRDefault="00D7521A">
      <w:pPr>
        <w:rPr>
          <w:rFonts w:ascii="宋体" w:hAnsi="宋体" w:cs="Arial" w:hint="eastAsia"/>
          <w:color w:val="000000" w:themeColor="text1"/>
          <w:sz w:val="24"/>
        </w:rPr>
      </w:pPr>
      <w:r>
        <w:rPr>
          <w:rFonts w:ascii="宋体" w:hAnsi="宋体" w:cs="Arial"/>
          <w:color w:val="000000" w:themeColor="text1"/>
          <w:sz w:val="24"/>
        </w:rPr>
        <w:t>本合同须加盖甲乙双方骑缝章有效</w:t>
      </w:r>
    </w:p>
    <w:p w14:paraId="5D7E1846" w14:textId="77777777" w:rsidR="00636E95" w:rsidRDefault="00636E95">
      <w:pPr>
        <w:rPr>
          <w:rFonts w:ascii="宋体" w:hAnsi="宋体" w:cs="Arial" w:hint="eastAsia"/>
          <w:color w:val="000000" w:themeColor="text1"/>
          <w:sz w:val="24"/>
        </w:rPr>
      </w:pPr>
    </w:p>
    <w:p w14:paraId="497613B0" w14:textId="77777777" w:rsidR="00636E95" w:rsidRDefault="00636E95">
      <w:pPr>
        <w:rPr>
          <w:rFonts w:ascii="宋体" w:hAnsi="宋体" w:cs="Arial" w:hint="eastAsia"/>
          <w:color w:val="000000" w:themeColor="text1"/>
          <w:sz w:val="24"/>
        </w:rPr>
      </w:pPr>
    </w:p>
    <w:p w14:paraId="51DE341B" w14:textId="77777777" w:rsidR="00636E95" w:rsidRDefault="00636E95">
      <w:pPr>
        <w:rPr>
          <w:rFonts w:ascii="宋体" w:hAnsi="宋体" w:cs="Arial" w:hint="eastAsia"/>
          <w:color w:val="000000" w:themeColor="text1"/>
          <w:sz w:val="24"/>
        </w:rPr>
      </w:pPr>
    </w:p>
    <w:p w14:paraId="5481E299" w14:textId="77777777" w:rsidR="00636E95" w:rsidRDefault="00D7521A">
      <w:pPr>
        <w:jc w:val="center"/>
        <w:rPr>
          <w:rFonts w:ascii="宋体" w:hAnsi="宋体" w:cs="Arial" w:hint="eastAsia"/>
          <w:b/>
          <w:color w:val="000000" w:themeColor="text1"/>
          <w:sz w:val="44"/>
        </w:rPr>
      </w:pPr>
      <w:r>
        <w:rPr>
          <w:rFonts w:ascii="宋体" w:hAnsi="宋体" w:cs="Arial"/>
          <w:b/>
          <w:color w:val="000000" w:themeColor="text1"/>
          <w:sz w:val="44"/>
        </w:rPr>
        <w:t>上海东海职业技术学院</w:t>
      </w:r>
    </w:p>
    <w:p w14:paraId="15DEEBEA" w14:textId="77777777" w:rsidR="00636E95" w:rsidRDefault="00D7521A">
      <w:pPr>
        <w:jc w:val="center"/>
        <w:rPr>
          <w:rFonts w:ascii="宋体" w:hAnsi="宋体" w:cs="黑体" w:hint="eastAsia"/>
          <w:b/>
          <w:color w:val="000000" w:themeColor="text1"/>
          <w:sz w:val="40"/>
        </w:rPr>
      </w:pPr>
      <w:r>
        <w:rPr>
          <w:rFonts w:ascii="宋体" w:hAnsi="宋体" w:cs="黑体"/>
          <w:b/>
          <w:color w:val="000000" w:themeColor="text1"/>
          <w:sz w:val="40"/>
        </w:rPr>
        <w:t>XXXXXXXXXX项目采购</w:t>
      </w:r>
    </w:p>
    <w:p w14:paraId="240D2BCD" w14:textId="77777777" w:rsidR="00636E95" w:rsidRDefault="00D7521A">
      <w:pPr>
        <w:jc w:val="center"/>
        <w:rPr>
          <w:rFonts w:ascii="宋体" w:hAnsi="宋体" w:cs="Arial" w:hint="eastAsia"/>
          <w:b/>
          <w:color w:val="000000" w:themeColor="text1"/>
          <w:sz w:val="36"/>
        </w:rPr>
      </w:pPr>
      <w:r>
        <w:rPr>
          <w:rFonts w:ascii="宋体" w:hAnsi="宋体" w:cs="Arial"/>
          <w:b/>
          <w:color w:val="000000" w:themeColor="text1"/>
          <w:sz w:val="36"/>
        </w:rPr>
        <w:t>系统（软件）类</w:t>
      </w:r>
    </w:p>
    <w:p w14:paraId="28562F5E" w14:textId="77777777" w:rsidR="00636E95" w:rsidRDefault="00636E95">
      <w:pPr>
        <w:pStyle w:val="a0"/>
        <w:rPr>
          <w:rFonts w:hAnsi="宋体" w:hint="eastAsia"/>
          <w:color w:val="000000" w:themeColor="text1"/>
        </w:rPr>
      </w:pPr>
    </w:p>
    <w:p w14:paraId="0D63DF1A" w14:textId="77777777" w:rsidR="00636E95" w:rsidRDefault="00636E95">
      <w:pPr>
        <w:jc w:val="center"/>
        <w:rPr>
          <w:rFonts w:ascii="宋体" w:hAnsi="宋体" w:cs="Arial" w:hint="eastAsia"/>
          <w:b/>
          <w:color w:val="000000" w:themeColor="text1"/>
          <w:sz w:val="64"/>
        </w:rPr>
      </w:pPr>
    </w:p>
    <w:p w14:paraId="4B729387" w14:textId="77777777" w:rsidR="00636E95" w:rsidRDefault="00D7521A">
      <w:pPr>
        <w:jc w:val="center"/>
        <w:rPr>
          <w:rFonts w:ascii="宋体" w:hAnsi="宋体" w:cs="Arial" w:hint="eastAsia"/>
          <w:b/>
          <w:color w:val="000000" w:themeColor="text1"/>
          <w:sz w:val="64"/>
        </w:rPr>
      </w:pPr>
      <w:r>
        <w:rPr>
          <w:rFonts w:ascii="宋体" w:hAnsi="宋体" w:cs="Arial"/>
          <w:b/>
          <w:color w:val="000000" w:themeColor="text1"/>
          <w:sz w:val="64"/>
        </w:rPr>
        <w:t>合</w:t>
      </w:r>
    </w:p>
    <w:p w14:paraId="05928CE5" w14:textId="77777777" w:rsidR="00636E95" w:rsidRDefault="00636E95">
      <w:pPr>
        <w:jc w:val="center"/>
        <w:rPr>
          <w:rFonts w:ascii="宋体" w:hAnsi="宋体" w:cs="Arial" w:hint="eastAsia"/>
          <w:b/>
          <w:color w:val="000000" w:themeColor="text1"/>
          <w:sz w:val="64"/>
        </w:rPr>
      </w:pPr>
    </w:p>
    <w:p w14:paraId="6233E16A" w14:textId="77777777" w:rsidR="00636E95" w:rsidRDefault="00D7521A">
      <w:pPr>
        <w:jc w:val="center"/>
        <w:rPr>
          <w:rFonts w:ascii="宋体" w:hAnsi="宋体" w:cs="Arial" w:hint="eastAsia"/>
          <w:b/>
          <w:color w:val="000000" w:themeColor="text1"/>
          <w:sz w:val="64"/>
        </w:rPr>
      </w:pPr>
      <w:r>
        <w:rPr>
          <w:rFonts w:ascii="宋体" w:hAnsi="宋体" w:cs="Arial"/>
          <w:b/>
          <w:color w:val="000000" w:themeColor="text1"/>
          <w:sz w:val="64"/>
        </w:rPr>
        <w:t>同</w:t>
      </w:r>
    </w:p>
    <w:p w14:paraId="7B5B907F" w14:textId="77777777" w:rsidR="00636E95" w:rsidRDefault="00636E95">
      <w:pPr>
        <w:jc w:val="center"/>
        <w:rPr>
          <w:rFonts w:ascii="宋体" w:hAnsi="宋体" w:cs="Arial" w:hint="eastAsia"/>
          <w:b/>
          <w:color w:val="000000" w:themeColor="text1"/>
          <w:sz w:val="64"/>
        </w:rPr>
      </w:pPr>
    </w:p>
    <w:p w14:paraId="02C3550C" w14:textId="77777777" w:rsidR="00636E95" w:rsidRDefault="00D7521A">
      <w:pPr>
        <w:jc w:val="center"/>
        <w:rPr>
          <w:rFonts w:ascii="宋体" w:hAnsi="宋体" w:cs="Arial" w:hint="eastAsia"/>
          <w:b/>
          <w:color w:val="000000" w:themeColor="text1"/>
          <w:sz w:val="63"/>
        </w:rPr>
      </w:pPr>
      <w:r>
        <w:rPr>
          <w:rFonts w:ascii="宋体" w:hAnsi="宋体" w:cs="Arial"/>
          <w:b/>
          <w:color w:val="000000" w:themeColor="text1"/>
          <w:sz w:val="64"/>
        </w:rPr>
        <w:t>书</w:t>
      </w:r>
    </w:p>
    <w:p w14:paraId="1AA2590C" w14:textId="77777777" w:rsidR="00636E95" w:rsidRDefault="00636E95">
      <w:pPr>
        <w:jc w:val="center"/>
        <w:rPr>
          <w:rFonts w:ascii="宋体" w:hAnsi="宋体" w:cs="Arial" w:hint="eastAsia"/>
          <w:color w:val="000000" w:themeColor="text1"/>
          <w:sz w:val="63"/>
        </w:rPr>
      </w:pPr>
    </w:p>
    <w:p w14:paraId="613ED0DD" w14:textId="77777777" w:rsidR="00636E95" w:rsidRDefault="00636E95">
      <w:pPr>
        <w:spacing w:line="500" w:lineRule="exact"/>
        <w:ind w:firstLine="480"/>
        <w:rPr>
          <w:rFonts w:ascii="宋体" w:hAnsi="宋体" w:cs="仿宋" w:hint="eastAsia"/>
          <w:color w:val="000000" w:themeColor="text1"/>
          <w:sz w:val="24"/>
        </w:rPr>
      </w:pPr>
    </w:p>
    <w:p w14:paraId="41DFA546" w14:textId="77777777" w:rsidR="00636E95" w:rsidRDefault="00636E95">
      <w:pPr>
        <w:spacing w:line="500" w:lineRule="exact"/>
        <w:ind w:firstLine="480"/>
        <w:rPr>
          <w:rFonts w:ascii="宋体" w:hAnsi="宋体" w:cs="仿宋" w:hint="eastAsia"/>
          <w:color w:val="000000" w:themeColor="text1"/>
          <w:sz w:val="24"/>
        </w:rPr>
      </w:pPr>
    </w:p>
    <w:p w14:paraId="3BD432FD" w14:textId="77777777" w:rsidR="00636E95" w:rsidRDefault="00D7521A">
      <w:pPr>
        <w:jc w:val="center"/>
        <w:rPr>
          <w:rFonts w:ascii="宋体" w:hAnsi="宋体" w:cs="黑体" w:hint="eastAsia"/>
          <w:b/>
          <w:color w:val="000000" w:themeColor="text1"/>
          <w:sz w:val="36"/>
        </w:rPr>
      </w:pPr>
      <w:r>
        <w:rPr>
          <w:rFonts w:ascii="宋体" w:hAnsi="宋体" w:cs="黑体"/>
          <w:b/>
          <w:color w:val="000000" w:themeColor="text1"/>
          <w:sz w:val="36"/>
        </w:rPr>
        <w:t>年    月    日</w:t>
      </w:r>
    </w:p>
    <w:p w14:paraId="56B4F577" w14:textId="77777777" w:rsidR="00636E95" w:rsidRDefault="00636E95">
      <w:pPr>
        <w:pStyle w:val="a0"/>
        <w:rPr>
          <w:rFonts w:hAnsi="宋体" w:hint="eastAsia"/>
          <w:color w:val="000000" w:themeColor="text1"/>
        </w:rPr>
      </w:pPr>
    </w:p>
    <w:p w14:paraId="7739C319" w14:textId="77777777" w:rsidR="00636E95" w:rsidRDefault="00636E95">
      <w:pPr>
        <w:pStyle w:val="a0"/>
        <w:rPr>
          <w:rFonts w:hAnsi="宋体" w:hint="eastAsia"/>
          <w:color w:val="000000" w:themeColor="text1"/>
        </w:rPr>
      </w:pPr>
    </w:p>
    <w:p w14:paraId="7DFE935C" w14:textId="77777777" w:rsidR="00636E95" w:rsidRDefault="00636E95">
      <w:pPr>
        <w:pStyle w:val="a0"/>
        <w:rPr>
          <w:rFonts w:hAnsi="宋体" w:hint="eastAsia"/>
          <w:color w:val="000000" w:themeColor="text1"/>
        </w:rPr>
      </w:pPr>
    </w:p>
    <w:p w14:paraId="2A68253D" w14:textId="77777777" w:rsidR="00636E95" w:rsidRDefault="00636E95">
      <w:pPr>
        <w:pStyle w:val="a0"/>
        <w:rPr>
          <w:rFonts w:hAnsi="宋体" w:hint="eastAsia"/>
          <w:color w:val="000000" w:themeColor="text1"/>
        </w:rPr>
      </w:pPr>
    </w:p>
    <w:p w14:paraId="78694F87" w14:textId="77777777" w:rsidR="00636E95" w:rsidRDefault="00636E95">
      <w:pPr>
        <w:pStyle w:val="a0"/>
        <w:rPr>
          <w:rFonts w:hAnsi="宋体" w:hint="eastAsia"/>
          <w:color w:val="000000" w:themeColor="text1"/>
        </w:rPr>
      </w:pPr>
    </w:p>
    <w:p w14:paraId="7B1CDAFC" w14:textId="77777777" w:rsidR="00636E95" w:rsidRDefault="00D7521A">
      <w:pPr>
        <w:spacing w:line="360" w:lineRule="auto"/>
        <w:ind w:firstLine="482"/>
        <w:rPr>
          <w:rFonts w:ascii="宋体" w:hAnsi="宋体" w:hint="eastAsia"/>
          <w:b/>
          <w:color w:val="000000" w:themeColor="text1"/>
          <w:sz w:val="24"/>
          <w:u w:val="single"/>
        </w:rPr>
      </w:pPr>
      <w:r>
        <w:rPr>
          <w:rFonts w:ascii="宋体" w:hAnsi="宋体"/>
          <w:b/>
          <w:color w:val="000000" w:themeColor="text1"/>
          <w:sz w:val="24"/>
        </w:rPr>
        <w:lastRenderedPageBreak/>
        <w:t>甲方：</w:t>
      </w:r>
      <w:r>
        <w:rPr>
          <w:rFonts w:ascii="宋体" w:hAnsi="宋体"/>
          <w:b/>
          <w:color w:val="000000" w:themeColor="text1"/>
          <w:sz w:val="24"/>
          <w:u w:val="single"/>
        </w:rPr>
        <w:t>上海东海职业技术学院</w:t>
      </w:r>
    </w:p>
    <w:p w14:paraId="1D09F9F3" w14:textId="77777777" w:rsidR="00636E95" w:rsidRDefault="00D7521A">
      <w:pPr>
        <w:spacing w:line="360" w:lineRule="auto"/>
        <w:ind w:firstLine="482"/>
        <w:rPr>
          <w:rFonts w:ascii="宋体" w:hAnsi="宋体" w:hint="eastAsia"/>
          <w:b/>
          <w:i/>
          <w:color w:val="000000" w:themeColor="text1"/>
          <w:sz w:val="24"/>
          <w:u w:val="single"/>
        </w:rPr>
      </w:pPr>
      <w:r>
        <w:rPr>
          <w:rFonts w:ascii="宋体" w:hAnsi="宋体"/>
          <w:b/>
          <w:color w:val="000000" w:themeColor="text1"/>
          <w:sz w:val="24"/>
        </w:rPr>
        <w:t>乙方：</w:t>
      </w:r>
      <w:r>
        <w:rPr>
          <w:rFonts w:ascii="宋体" w:hAnsi="宋体"/>
          <w:b/>
          <w:color w:val="000000" w:themeColor="text1"/>
          <w:sz w:val="24"/>
          <w:u w:val="single"/>
        </w:rPr>
        <w:t xml:space="preserve">                    </w:t>
      </w:r>
    </w:p>
    <w:p w14:paraId="22C69142" w14:textId="77777777" w:rsidR="00636E95" w:rsidRDefault="00D7521A">
      <w:pPr>
        <w:spacing w:line="500" w:lineRule="exact"/>
        <w:ind w:firstLine="480"/>
        <w:rPr>
          <w:rFonts w:ascii="宋体" w:hAnsi="宋体" w:cs="宋体" w:hint="eastAsia"/>
          <w:color w:val="000000" w:themeColor="text1"/>
          <w:sz w:val="24"/>
        </w:rPr>
      </w:pPr>
      <w:r>
        <w:rPr>
          <w:rFonts w:ascii="宋体" w:hAnsi="宋体" w:cs="仿宋"/>
          <w:color w:val="000000" w:themeColor="text1"/>
          <w:sz w:val="24"/>
        </w:rPr>
        <w:t>甲乙双方，根据《中华人民共和国民法典》相关法律规定，</w:t>
      </w:r>
      <w:r>
        <w:rPr>
          <w:rFonts w:ascii="宋体" w:hAnsi="宋体" w:cs="宋体"/>
          <w:color w:val="000000" w:themeColor="text1"/>
          <w:sz w:val="24"/>
        </w:rPr>
        <w:t>经双方协商一致，签订本合同，并共同遵守。</w:t>
      </w:r>
    </w:p>
    <w:p w14:paraId="36BF4A5F" w14:textId="77777777" w:rsidR="00636E95" w:rsidRDefault="00D7521A">
      <w:pPr>
        <w:snapToGrid w:val="0"/>
        <w:spacing w:after="156" w:line="440" w:lineRule="exact"/>
        <w:ind w:firstLine="482"/>
        <w:rPr>
          <w:rFonts w:ascii="宋体" w:hAnsi="宋体" w:hint="eastAsia"/>
          <w:b/>
          <w:color w:val="000000" w:themeColor="text1"/>
          <w:sz w:val="24"/>
        </w:rPr>
      </w:pPr>
      <w:r>
        <w:rPr>
          <w:rFonts w:ascii="宋体" w:hAnsi="宋体"/>
          <w:b/>
          <w:color w:val="000000" w:themeColor="text1"/>
          <w:sz w:val="24"/>
        </w:rPr>
        <w:t>一、</w:t>
      </w:r>
      <w:r>
        <w:rPr>
          <w:rFonts w:ascii="宋体" w:hAnsi="宋体" w:cs="宋体"/>
          <w:b/>
          <w:color w:val="000000" w:themeColor="text1"/>
          <w:sz w:val="24"/>
        </w:rPr>
        <w:t>系统（软件）</w:t>
      </w:r>
      <w:r>
        <w:rPr>
          <w:rFonts w:ascii="宋体" w:hAnsi="宋体"/>
          <w:b/>
          <w:color w:val="000000" w:themeColor="text1"/>
          <w:sz w:val="24"/>
        </w:rPr>
        <w:t>详细配置及价格如下表所示：</w:t>
      </w:r>
    </w:p>
    <w:tbl>
      <w:tblPr>
        <w:tblW w:w="5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748"/>
        <w:gridCol w:w="1423"/>
        <w:gridCol w:w="1489"/>
        <w:gridCol w:w="563"/>
        <w:gridCol w:w="1317"/>
        <w:gridCol w:w="1325"/>
      </w:tblGrid>
      <w:tr w:rsidR="00636E95" w14:paraId="095C054D" w14:textId="77777777" w:rsidTr="006A22CD">
        <w:trPr>
          <w:trHeight w:val="762"/>
          <w:jc w:val="center"/>
        </w:trPr>
        <w:tc>
          <w:tcPr>
            <w:tcW w:w="779" w:type="pct"/>
          </w:tcPr>
          <w:p w14:paraId="6394FD98"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序号</w:t>
            </w:r>
          </w:p>
        </w:tc>
        <w:tc>
          <w:tcPr>
            <w:tcW w:w="938" w:type="pct"/>
          </w:tcPr>
          <w:p w14:paraId="65D19D50"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系统/软件名称</w:t>
            </w:r>
          </w:p>
        </w:tc>
        <w:tc>
          <w:tcPr>
            <w:tcW w:w="764" w:type="pct"/>
          </w:tcPr>
          <w:p w14:paraId="358CF1E3"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 xml:space="preserve">型号/版本 </w:t>
            </w:r>
          </w:p>
        </w:tc>
        <w:tc>
          <w:tcPr>
            <w:tcW w:w="799" w:type="pct"/>
          </w:tcPr>
          <w:p w14:paraId="7B28538C"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配置/功能</w:t>
            </w:r>
          </w:p>
        </w:tc>
        <w:tc>
          <w:tcPr>
            <w:tcW w:w="302" w:type="pct"/>
          </w:tcPr>
          <w:p w14:paraId="551A2A01"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数量</w:t>
            </w:r>
          </w:p>
        </w:tc>
        <w:tc>
          <w:tcPr>
            <w:tcW w:w="707" w:type="pct"/>
          </w:tcPr>
          <w:p w14:paraId="67CA43D9"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单价（元）</w:t>
            </w:r>
          </w:p>
        </w:tc>
        <w:tc>
          <w:tcPr>
            <w:tcW w:w="711" w:type="pct"/>
          </w:tcPr>
          <w:p w14:paraId="5599D3B7" w14:textId="77777777" w:rsidR="00636E95" w:rsidRDefault="00D7521A">
            <w:pPr>
              <w:spacing w:line="480" w:lineRule="auto"/>
              <w:jc w:val="center"/>
              <w:rPr>
                <w:rFonts w:ascii="宋体" w:hAnsi="宋体" w:cs="宋体" w:hint="eastAsia"/>
                <w:color w:val="000000" w:themeColor="text1"/>
                <w:sz w:val="24"/>
              </w:rPr>
            </w:pPr>
            <w:r>
              <w:rPr>
                <w:rFonts w:ascii="宋体" w:hAnsi="宋体" w:cs="宋体"/>
                <w:color w:val="000000" w:themeColor="text1"/>
                <w:sz w:val="24"/>
              </w:rPr>
              <w:t>总价（元）</w:t>
            </w:r>
          </w:p>
        </w:tc>
      </w:tr>
      <w:tr w:rsidR="00636E95" w14:paraId="44B9744D" w14:textId="77777777" w:rsidTr="006A22CD">
        <w:trPr>
          <w:trHeight w:val="407"/>
          <w:jc w:val="center"/>
        </w:trPr>
        <w:tc>
          <w:tcPr>
            <w:tcW w:w="779" w:type="pct"/>
          </w:tcPr>
          <w:p w14:paraId="2A440B14" w14:textId="77777777" w:rsidR="00636E95" w:rsidRDefault="00D7521A">
            <w:pPr>
              <w:spacing w:line="440" w:lineRule="exact"/>
              <w:jc w:val="center"/>
              <w:rPr>
                <w:rFonts w:ascii="宋体" w:hAnsi="宋体" w:hint="eastAsia"/>
                <w:color w:val="000000" w:themeColor="text1"/>
                <w:sz w:val="24"/>
              </w:rPr>
            </w:pPr>
            <w:r>
              <w:rPr>
                <w:rFonts w:ascii="宋体" w:hAnsi="宋体"/>
                <w:color w:val="000000" w:themeColor="text1"/>
                <w:sz w:val="24"/>
              </w:rPr>
              <w:t>1</w:t>
            </w:r>
          </w:p>
        </w:tc>
        <w:tc>
          <w:tcPr>
            <w:tcW w:w="938" w:type="pct"/>
            <w:vAlign w:val="center"/>
          </w:tcPr>
          <w:p w14:paraId="0F69C946" w14:textId="77777777" w:rsidR="00636E95" w:rsidRDefault="00636E95">
            <w:pPr>
              <w:spacing w:line="440" w:lineRule="exact"/>
              <w:jc w:val="center"/>
              <w:rPr>
                <w:rFonts w:ascii="宋体" w:hAnsi="宋体" w:hint="eastAsia"/>
                <w:color w:val="000000" w:themeColor="text1"/>
                <w:sz w:val="24"/>
              </w:rPr>
            </w:pPr>
          </w:p>
        </w:tc>
        <w:tc>
          <w:tcPr>
            <w:tcW w:w="764" w:type="pct"/>
            <w:vAlign w:val="center"/>
          </w:tcPr>
          <w:p w14:paraId="685B2F16" w14:textId="77777777" w:rsidR="00636E95" w:rsidRDefault="00636E95">
            <w:pPr>
              <w:spacing w:line="440" w:lineRule="exact"/>
              <w:jc w:val="center"/>
              <w:rPr>
                <w:rFonts w:ascii="宋体" w:hAnsi="宋体" w:hint="eastAsia"/>
                <w:color w:val="000000" w:themeColor="text1"/>
                <w:sz w:val="24"/>
              </w:rPr>
            </w:pPr>
          </w:p>
        </w:tc>
        <w:tc>
          <w:tcPr>
            <w:tcW w:w="799" w:type="pct"/>
          </w:tcPr>
          <w:p w14:paraId="0D2A42BA" w14:textId="77777777" w:rsidR="00636E95" w:rsidRDefault="00636E95">
            <w:pPr>
              <w:spacing w:line="440" w:lineRule="exact"/>
              <w:jc w:val="center"/>
              <w:rPr>
                <w:rFonts w:ascii="宋体" w:hAnsi="宋体" w:hint="eastAsia"/>
                <w:color w:val="000000" w:themeColor="text1"/>
                <w:sz w:val="24"/>
              </w:rPr>
            </w:pPr>
          </w:p>
        </w:tc>
        <w:tc>
          <w:tcPr>
            <w:tcW w:w="302" w:type="pct"/>
          </w:tcPr>
          <w:p w14:paraId="294E83FB" w14:textId="77777777" w:rsidR="00636E95" w:rsidRDefault="00636E95">
            <w:pPr>
              <w:spacing w:line="440" w:lineRule="exact"/>
              <w:jc w:val="center"/>
              <w:rPr>
                <w:rFonts w:ascii="宋体" w:hAnsi="宋体" w:hint="eastAsia"/>
                <w:color w:val="000000" w:themeColor="text1"/>
                <w:sz w:val="24"/>
              </w:rPr>
            </w:pPr>
          </w:p>
        </w:tc>
        <w:tc>
          <w:tcPr>
            <w:tcW w:w="707" w:type="pct"/>
          </w:tcPr>
          <w:p w14:paraId="442A06AE" w14:textId="77777777" w:rsidR="00636E95" w:rsidRDefault="00636E95">
            <w:pPr>
              <w:spacing w:line="440" w:lineRule="exact"/>
              <w:rPr>
                <w:rFonts w:ascii="宋体" w:hAnsi="宋体" w:hint="eastAsia"/>
                <w:b/>
                <w:color w:val="000000" w:themeColor="text1"/>
                <w:sz w:val="24"/>
              </w:rPr>
            </w:pPr>
          </w:p>
        </w:tc>
        <w:tc>
          <w:tcPr>
            <w:tcW w:w="711" w:type="pct"/>
            <w:vAlign w:val="center"/>
          </w:tcPr>
          <w:p w14:paraId="1B4F1A87" w14:textId="77777777" w:rsidR="00636E95" w:rsidRDefault="00636E95">
            <w:pPr>
              <w:spacing w:line="440" w:lineRule="exact"/>
              <w:rPr>
                <w:rFonts w:ascii="宋体" w:hAnsi="宋体" w:hint="eastAsia"/>
                <w:b/>
                <w:color w:val="000000" w:themeColor="text1"/>
                <w:sz w:val="24"/>
              </w:rPr>
            </w:pPr>
          </w:p>
        </w:tc>
      </w:tr>
      <w:tr w:rsidR="00636E95" w14:paraId="35A77E7A" w14:textId="77777777" w:rsidTr="006A22CD">
        <w:trPr>
          <w:trHeight w:val="407"/>
          <w:jc w:val="center"/>
        </w:trPr>
        <w:tc>
          <w:tcPr>
            <w:tcW w:w="779" w:type="pct"/>
          </w:tcPr>
          <w:p w14:paraId="19AF7DD9" w14:textId="77777777" w:rsidR="00636E95" w:rsidRDefault="00D7521A">
            <w:pPr>
              <w:spacing w:line="440" w:lineRule="exact"/>
              <w:jc w:val="center"/>
              <w:rPr>
                <w:rFonts w:ascii="宋体" w:hAnsi="宋体" w:hint="eastAsia"/>
                <w:color w:val="000000" w:themeColor="text1"/>
                <w:sz w:val="24"/>
              </w:rPr>
            </w:pPr>
            <w:r>
              <w:rPr>
                <w:rFonts w:ascii="宋体" w:hAnsi="宋体"/>
                <w:color w:val="000000" w:themeColor="text1"/>
                <w:sz w:val="24"/>
              </w:rPr>
              <w:t>2</w:t>
            </w:r>
          </w:p>
        </w:tc>
        <w:tc>
          <w:tcPr>
            <w:tcW w:w="938" w:type="pct"/>
            <w:vAlign w:val="center"/>
          </w:tcPr>
          <w:p w14:paraId="7C7BB96E" w14:textId="77777777" w:rsidR="00636E95" w:rsidRDefault="00636E95">
            <w:pPr>
              <w:spacing w:line="440" w:lineRule="exact"/>
              <w:jc w:val="center"/>
              <w:rPr>
                <w:rFonts w:ascii="宋体" w:hAnsi="宋体" w:hint="eastAsia"/>
                <w:color w:val="000000" w:themeColor="text1"/>
                <w:sz w:val="24"/>
              </w:rPr>
            </w:pPr>
          </w:p>
        </w:tc>
        <w:tc>
          <w:tcPr>
            <w:tcW w:w="764" w:type="pct"/>
            <w:vAlign w:val="center"/>
          </w:tcPr>
          <w:p w14:paraId="3185BBBB" w14:textId="77777777" w:rsidR="00636E95" w:rsidRDefault="00636E95">
            <w:pPr>
              <w:spacing w:line="440" w:lineRule="exact"/>
              <w:jc w:val="center"/>
              <w:rPr>
                <w:rFonts w:ascii="宋体" w:hAnsi="宋体" w:hint="eastAsia"/>
                <w:color w:val="000000" w:themeColor="text1"/>
                <w:sz w:val="24"/>
              </w:rPr>
            </w:pPr>
          </w:p>
        </w:tc>
        <w:tc>
          <w:tcPr>
            <w:tcW w:w="799" w:type="pct"/>
          </w:tcPr>
          <w:p w14:paraId="727FB7B1" w14:textId="77777777" w:rsidR="00636E95" w:rsidRDefault="00636E95">
            <w:pPr>
              <w:spacing w:line="440" w:lineRule="exact"/>
              <w:jc w:val="center"/>
              <w:rPr>
                <w:rFonts w:ascii="宋体" w:hAnsi="宋体" w:hint="eastAsia"/>
                <w:color w:val="000000" w:themeColor="text1"/>
                <w:sz w:val="24"/>
              </w:rPr>
            </w:pPr>
          </w:p>
        </w:tc>
        <w:tc>
          <w:tcPr>
            <w:tcW w:w="302" w:type="pct"/>
          </w:tcPr>
          <w:p w14:paraId="28B6FB70" w14:textId="77777777" w:rsidR="00636E95" w:rsidRDefault="00636E95">
            <w:pPr>
              <w:spacing w:line="440" w:lineRule="exact"/>
              <w:jc w:val="center"/>
              <w:rPr>
                <w:rFonts w:ascii="宋体" w:hAnsi="宋体" w:hint="eastAsia"/>
                <w:color w:val="000000" w:themeColor="text1"/>
                <w:sz w:val="24"/>
              </w:rPr>
            </w:pPr>
          </w:p>
        </w:tc>
        <w:tc>
          <w:tcPr>
            <w:tcW w:w="707" w:type="pct"/>
          </w:tcPr>
          <w:p w14:paraId="0ED8AE2A" w14:textId="77777777" w:rsidR="00636E95" w:rsidRDefault="00636E95">
            <w:pPr>
              <w:spacing w:line="440" w:lineRule="exact"/>
              <w:rPr>
                <w:rFonts w:ascii="宋体" w:hAnsi="宋体" w:hint="eastAsia"/>
                <w:b/>
                <w:color w:val="000000" w:themeColor="text1"/>
                <w:sz w:val="24"/>
              </w:rPr>
            </w:pPr>
          </w:p>
        </w:tc>
        <w:tc>
          <w:tcPr>
            <w:tcW w:w="711" w:type="pct"/>
            <w:vAlign w:val="center"/>
          </w:tcPr>
          <w:p w14:paraId="299E36C2" w14:textId="77777777" w:rsidR="00636E95" w:rsidRDefault="00636E95">
            <w:pPr>
              <w:spacing w:line="440" w:lineRule="exact"/>
              <w:rPr>
                <w:rFonts w:ascii="宋体" w:hAnsi="宋体" w:hint="eastAsia"/>
                <w:b/>
                <w:color w:val="000000" w:themeColor="text1"/>
                <w:sz w:val="24"/>
              </w:rPr>
            </w:pPr>
          </w:p>
        </w:tc>
      </w:tr>
      <w:tr w:rsidR="00CF0DFB" w14:paraId="0A2BB739" w14:textId="77777777" w:rsidTr="006A22CD">
        <w:trPr>
          <w:cantSplit/>
          <w:trHeight w:val="374"/>
          <w:jc w:val="center"/>
        </w:trPr>
        <w:tc>
          <w:tcPr>
            <w:tcW w:w="1717" w:type="pct"/>
            <w:gridSpan w:val="2"/>
          </w:tcPr>
          <w:p w14:paraId="75ABEB87" w14:textId="77777777" w:rsidR="00636E95" w:rsidRPr="006A22CD" w:rsidRDefault="00D7521A">
            <w:pPr>
              <w:spacing w:line="440" w:lineRule="exact"/>
              <w:rPr>
                <w:rFonts w:ascii="宋体" w:hAnsi="宋体" w:hint="eastAsia"/>
                <w:b/>
                <w:color w:val="000000" w:themeColor="text1"/>
                <w:sz w:val="24"/>
              </w:rPr>
            </w:pPr>
            <w:r>
              <w:rPr>
                <w:rFonts w:ascii="宋体" w:hAnsi="宋体"/>
                <w:b/>
                <w:color w:val="000000" w:themeColor="text1"/>
                <w:sz w:val="24"/>
              </w:rPr>
              <w:t>合计：人民币</w:t>
            </w:r>
            <w:r w:rsidR="00430E0F">
              <w:rPr>
                <w:rFonts w:ascii="宋体" w:hAnsi="宋体" w:hint="eastAsia"/>
                <w:b/>
                <w:color w:val="000000" w:themeColor="text1"/>
                <w:sz w:val="24"/>
              </w:rPr>
              <w:t>（</w:t>
            </w:r>
            <w:r>
              <w:rPr>
                <w:rFonts w:ascii="宋体" w:hAnsi="宋体"/>
                <w:b/>
                <w:color w:val="000000" w:themeColor="text1"/>
                <w:sz w:val="24"/>
              </w:rPr>
              <w:t>大写）：</w:t>
            </w:r>
            <w:r>
              <w:rPr>
                <w:rFonts w:ascii="宋体" w:hAnsi="宋体"/>
                <w:color w:val="000000" w:themeColor="text1"/>
                <w:sz w:val="24"/>
              </w:rPr>
              <w:t xml:space="preserve">                        </w:t>
            </w:r>
            <w:r>
              <w:rPr>
                <w:rFonts w:ascii="宋体" w:hAnsi="宋体" w:cs="仿宋"/>
                <w:color w:val="000000" w:themeColor="text1"/>
                <w:sz w:val="24"/>
              </w:rPr>
              <w:t xml:space="preserve">  </w:t>
            </w:r>
            <w:r>
              <w:rPr>
                <w:rFonts w:ascii="宋体" w:hAnsi="宋体"/>
                <w:color w:val="000000" w:themeColor="text1"/>
                <w:sz w:val="24"/>
              </w:rPr>
              <w:t xml:space="preserve">                                    </w:t>
            </w:r>
          </w:p>
        </w:tc>
        <w:tc>
          <w:tcPr>
            <w:tcW w:w="3283" w:type="pct"/>
            <w:gridSpan w:val="5"/>
            <w:shd w:val="clear" w:color="auto" w:fill="auto"/>
          </w:tcPr>
          <w:p w14:paraId="5F7798BF" w14:textId="77777777" w:rsidR="00CF0DFB" w:rsidRPr="006A22CD" w:rsidRDefault="00CF0DFB">
            <w:pPr>
              <w:jc w:val="left"/>
              <w:rPr>
                <w:lang w:val="en-GB"/>
              </w:rPr>
            </w:pPr>
          </w:p>
        </w:tc>
      </w:tr>
    </w:tbl>
    <w:p w14:paraId="4B079D3A" w14:textId="7BD4117A" w:rsidR="00AC55E7" w:rsidRPr="00FE3F93" w:rsidRDefault="00D7521A" w:rsidP="00FE3F93">
      <w:pPr>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本合同约定的价格为</w:t>
      </w:r>
      <w:r w:rsidR="00E80EAD" w:rsidRPr="007B66BA">
        <w:rPr>
          <w:rFonts w:ascii="宋体" w:hAnsi="宋体" w:cs="仿宋"/>
          <w:color w:val="000000" w:themeColor="text1"/>
          <w:sz w:val="24"/>
        </w:rPr>
        <w:t>人民币_________元（</w:t>
      </w:r>
      <w:r w:rsidR="00E80EAD" w:rsidRPr="007B66BA">
        <w:rPr>
          <w:rFonts w:ascii="宋体" w:hAnsi="宋体" w:cs="仿宋" w:hint="eastAsia"/>
          <w:color w:val="000000" w:themeColor="text1"/>
          <w:sz w:val="24"/>
        </w:rPr>
        <w:t>大写：</w:t>
      </w:r>
      <w:r w:rsidR="00E80EAD" w:rsidRPr="007B66BA">
        <w:rPr>
          <w:rFonts w:ascii="宋体" w:hAnsi="宋体" w:cs="仿宋"/>
          <w:color w:val="000000" w:themeColor="text1"/>
          <w:sz w:val="24"/>
        </w:rPr>
        <w:t>________元</w:t>
      </w:r>
      <w:r w:rsidR="00E80EAD" w:rsidRPr="007B66BA">
        <w:rPr>
          <w:rFonts w:ascii="宋体" w:hAnsi="宋体" w:cs="仿宋" w:hint="eastAsia"/>
          <w:color w:val="000000" w:themeColor="text1"/>
          <w:sz w:val="24"/>
        </w:rPr>
        <w:t>整</w:t>
      </w:r>
      <w:r w:rsidR="00E80EAD" w:rsidRPr="007B66BA">
        <w:rPr>
          <w:rFonts w:ascii="宋体" w:hAnsi="宋体" w:cs="仿宋"/>
          <w:color w:val="000000" w:themeColor="text1"/>
          <w:sz w:val="24"/>
        </w:rPr>
        <w:t>）</w:t>
      </w:r>
      <w:r w:rsidRPr="007B66BA">
        <w:rPr>
          <w:rFonts w:ascii="宋体" w:hAnsi="宋体" w:cs="仿宋"/>
          <w:color w:val="000000" w:themeColor="text1"/>
          <w:sz w:val="24"/>
        </w:rPr>
        <w:t>，此价格</w:t>
      </w:r>
      <w:r>
        <w:rPr>
          <w:rFonts w:ascii="宋体" w:hAnsi="宋体" w:cs="仿宋"/>
          <w:color w:val="000000" w:themeColor="text1"/>
          <w:sz w:val="24"/>
        </w:rPr>
        <w:t>已涵盖乙方为履行本合同所需承担的全部费用，包括但不限于运输费、安装费、培训费以及税费等。</w:t>
      </w:r>
    </w:p>
    <w:p w14:paraId="66419CAA" w14:textId="77777777" w:rsidR="00636E95" w:rsidRDefault="00D7521A">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二、服务承诺</w:t>
      </w:r>
    </w:p>
    <w:p w14:paraId="7E2411F3" w14:textId="77777777" w:rsidR="00636E95" w:rsidRPr="007B66BA" w:rsidRDefault="00D7521A">
      <w:pPr>
        <w:spacing w:line="360" w:lineRule="auto"/>
        <w:ind w:firstLine="480"/>
        <w:rPr>
          <w:rFonts w:ascii="宋体" w:hAnsi="宋体" w:cs="宋体" w:hint="eastAsia"/>
          <w:color w:val="000000" w:themeColor="text1"/>
          <w:sz w:val="24"/>
        </w:rPr>
      </w:pPr>
      <w:r w:rsidRPr="007B66BA">
        <w:rPr>
          <w:rFonts w:ascii="宋体" w:hAnsi="宋体" w:cs="宋体"/>
          <w:color w:val="000000" w:themeColor="text1"/>
          <w:sz w:val="24"/>
        </w:rPr>
        <w:t xml:space="preserve">2.1乙方应保证所供系统（软件）提供 </w:t>
      </w:r>
      <w:r w:rsidRPr="007B66BA">
        <w:rPr>
          <w:rFonts w:ascii="宋体" w:hAnsi="宋体" w:cs="宋体"/>
          <w:color w:val="000000" w:themeColor="text1"/>
          <w:sz w:val="24"/>
          <w:u w:val="single"/>
        </w:rPr>
        <w:t xml:space="preserve">   </w:t>
      </w:r>
      <w:r w:rsidRPr="007B66BA">
        <w:rPr>
          <w:rFonts w:ascii="宋体" w:hAnsi="宋体" w:cs="宋体"/>
          <w:color w:val="000000" w:themeColor="text1"/>
          <w:sz w:val="24"/>
        </w:rPr>
        <w:t>年免费维保；</w:t>
      </w:r>
    </w:p>
    <w:p w14:paraId="48D1A292" w14:textId="789FED8F" w:rsidR="00B52CE5" w:rsidRPr="007B66BA" w:rsidRDefault="00B52CE5" w:rsidP="00B52CE5">
      <w:pPr>
        <w:spacing w:line="360" w:lineRule="auto"/>
        <w:ind w:firstLine="480"/>
        <w:rPr>
          <w:rFonts w:ascii="宋体" w:hAnsi="宋体" w:cs="宋体" w:hint="eastAsia"/>
          <w:color w:val="000000" w:themeColor="text1"/>
          <w:sz w:val="24"/>
        </w:rPr>
      </w:pPr>
      <w:bookmarkStart w:id="0" w:name="OLE_LINK3"/>
      <w:r w:rsidRPr="007B66BA">
        <w:rPr>
          <w:rFonts w:ascii="宋体" w:hAnsi="宋体" w:cs="宋体"/>
          <w:color w:val="000000" w:themeColor="text1"/>
          <w:sz w:val="24"/>
        </w:rPr>
        <w:t>2.2在维保期内，</w:t>
      </w:r>
      <w:r w:rsidRPr="007B66BA">
        <w:rPr>
          <w:rFonts w:ascii="宋体" w:hAnsi="宋体" w:cs="宋体" w:hint="eastAsia"/>
          <w:color w:val="000000" w:themeColor="text1"/>
          <w:sz w:val="24"/>
        </w:rPr>
        <w:t>如存在系统（软件）</w:t>
      </w:r>
      <w:r w:rsidR="00DF16C9" w:rsidRPr="007B66BA">
        <w:rPr>
          <w:rFonts w:ascii="宋体" w:hAnsi="宋体" w:cs="宋体" w:hint="eastAsia"/>
          <w:color w:val="000000" w:themeColor="text1"/>
          <w:sz w:val="24"/>
        </w:rPr>
        <w:t>版本</w:t>
      </w:r>
      <w:r w:rsidRPr="007B66BA">
        <w:rPr>
          <w:rFonts w:ascii="宋体" w:hAnsi="宋体" w:cs="宋体" w:hint="eastAsia"/>
          <w:color w:val="000000" w:themeColor="text1"/>
          <w:sz w:val="24"/>
        </w:rPr>
        <w:t>升级，</w:t>
      </w:r>
      <w:r w:rsidRPr="007B66BA">
        <w:rPr>
          <w:rFonts w:ascii="宋体" w:hAnsi="宋体" w:cs="宋体"/>
          <w:color w:val="000000" w:themeColor="text1"/>
          <w:sz w:val="24"/>
        </w:rPr>
        <w:t>乙方必须为甲方</w:t>
      </w:r>
      <w:r w:rsidRPr="007B66BA">
        <w:rPr>
          <w:rFonts w:ascii="宋体" w:hAnsi="宋体" w:cs="宋体" w:hint="eastAsia"/>
          <w:color w:val="000000" w:themeColor="text1"/>
          <w:sz w:val="24"/>
        </w:rPr>
        <w:t>提供免费升级</w:t>
      </w:r>
      <w:r w:rsidRPr="007B66BA">
        <w:rPr>
          <w:rFonts w:ascii="宋体" w:hAnsi="宋体" w:cs="宋体"/>
          <w:color w:val="000000" w:themeColor="text1"/>
          <w:sz w:val="24"/>
        </w:rPr>
        <w:t>服务；</w:t>
      </w:r>
      <w:r w:rsidR="007964D5">
        <w:rPr>
          <w:rFonts w:ascii="宋体" w:hAnsi="宋体" w:cs="宋体" w:hint="eastAsia"/>
          <w:color w:val="000000" w:themeColor="text1"/>
          <w:sz w:val="24"/>
        </w:rPr>
        <w:t xml:space="preserve"> </w:t>
      </w:r>
    </w:p>
    <w:p w14:paraId="2D56884B" w14:textId="77777777" w:rsidR="000E0709" w:rsidRPr="007B66BA" w:rsidRDefault="000E0709" w:rsidP="000E0709">
      <w:pPr>
        <w:spacing w:line="360" w:lineRule="auto"/>
        <w:ind w:firstLine="480"/>
        <w:rPr>
          <w:rFonts w:ascii="宋体" w:hAnsi="宋体" w:cs="宋体" w:hint="eastAsia"/>
          <w:color w:val="000000" w:themeColor="text1"/>
          <w:sz w:val="24"/>
        </w:rPr>
      </w:pPr>
      <w:r w:rsidRPr="007B66BA">
        <w:rPr>
          <w:rFonts w:ascii="宋体" w:hAnsi="宋体" w:cs="宋体"/>
          <w:color w:val="000000" w:themeColor="text1"/>
          <w:sz w:val="24"/>
        </w:rPr>
        <w:t>2.3</w:t>
      </w:r>
      <w:r w:rsidRPr="007B66BA">
        <w:rPr>
          <w:rFonts w:ascii="宋体" w:hAnsi="宋体" w:cs="宋体" w:hint="eastAsia"/>
          <w:color w:val="000000" w:themeColor="text1"/>
          <w:sz w:val="24"/>
        </w:rPr>
        <w:t>在</w:t>
      </w:r>
      <w:bookmarkStart w:id="1" w:name="OLE_LINK4"/>
      <w:r w:rsidRPr="007B66BA">
        <w:rPr>
          <w:rFonts w:ascii="宋体" w:hAnsi="宋体" w:cs="宋体" w:hint="eastAsia"/>
          <w:color w:val="000000" w:themeColor="text1"/>
          <w:sz w:val="24"/>
        </w:rPr>
        <w:t>维保期</w:t>
      </w:r>
      <w:bookmarkEnd w:id="1"/>
      <w:r w:rsidRPr="007B66BA">
        <w:rPr>
          <w:rFonts w:ascii="宋体" w:hAnsi="宋体" w:cs="宋体" w:hint="eastAsia"/>
          <w:color w:val="000000" w:themeColor="text1"/>
          <w:sz w:val="24"/>
        </w:rPr>
        <w:t>内，乙方应保证</w:t>
      </w:r>
      <w:r w:rsidR="003E7470" w:rsidRPr="007B66BA">
        <w:rPr>
          <w:rFonts w:ascii="宋体" w:hAnsi="宋体" w:cs="宋体" w:hint="eastAsia"/>
          <w:color w:val="000000" w:themeColor="text1"/>
          <w:sz w:val="24"/>
        </w:rPr>
        <w:t>所供系统（软件）</w:t>
      </w:r>
      <w:r w:rsidRPr="007B66BA">
        <w:rPr>
          <w:rFonts w:ascii="宋体" w:hAnsi="宋体" w:cs="宋体" w:hint="eastAsia"/>
          <w:color w:val="000000" w:themeColor="text1"/>
          <w:sz w:val="24"/>
        </w:rPr>
        <w:t>正常使用，满足甲方提出的符合合同及其附件规定的业务需求，且</w:t>
      </w:r>
      <w:proofErr w:type="gramStart"/>
      <w:r w:rsidRPr="007B66BA">
        <w:rPr>
          <w:rFonts w:ascii="宋体" w:hAnsi="宋体" w:cs="宋体" w:hint="eastAsia"/>
          <w:color w:val="000000" w:themeColor="text1"/>
          <w:sz w:val="24"/>
        </w:rPr>
        <w:t>不</w:t>
      </w:r>
      <w:proofErr w:type="gramEnd"/>
      <w:r w:rsidRPr="007B66BA">
        <w:rPr>
          <w:rFonts w:ascii="宋体" w:hAnsi="宋体" w:cs="宋体" w:hint="eastAsia"/>
          <w:color w:val="000000" w:themeColor="text1"/>
          <w:sz w:val="24"/>
        </w:rPr>
        <w:t>为此收取费用或提出任何附加条件。如涉及重大修改的，双方另行协商具体费用。</w:t>
      </w:r>
      <w:proofErr w:type="gramStart"/>
      <w:r w:rsidR="00622E1F" w:rsidRPr="007B66BA">
        <w:rPr>
          <w:rFonts w:ascii="宋体" w:hAnsi="宋体" w:cs="宋体" w:hint="eastAsia"/>
          <w:color w:val="000000" w:themeColor="text1"/>
          <w:sz w:val="24"/>
        </w:rPr>
        <w:t>维保期满</w:t>
      </w:r>
      <w:proofErr w:type="gramEnd"/>
      <w:r w:rsidR="00622E1F" w:rsidRPr="007B66BA">
        <w:rPr>
          <w:rFonts w:ascii="宋体" w:hAnsi="宋体" w:cs="宋体" w:hint="eastAsia"/>
          <w:color w:val="000000" w:themeColor="text1"/>
          <w:sz w:val="24"/>
        </w:rPr>
        <w:t>后续保和上门服务费用另行商议（年续保费用不高于合同总价的10%）</w:t>
      </w:r>
      <w:r w:rsidR="003E7470" w:rsidRPr="007B66BA">
        <w:rPr>
          <w:rFonts w:ascii="宋体" w:hAnsi="宋体" w:cs="宋体" w:hint="eastAsia"/>
          <w:color w:val="000000" w:themeColor="text1"/>
          <w:sz w:val="24"/>
        </w:rPr>
        <w:t>；</w:t>
      </w:r>
    </w:p>
    <w:p w14:paraId="6BB76322" w14:textId="77777777" w:rsidR="00636E95" w:rsidRPr="007B66BA" w:rsidRDefault="00D7521A">
      <w:pPr>
        <w:spacing w:line="360" w:lineRule="auto"/>
        <w:ind w:firstLine="480"/>
        <w:rPr>
          <w:rFonts w:ascii="宋体" w:hAnsi="宋体" w:cs="仿宋" w:hint="eastAsia"/>
          <w:color w:val="000000" w:themeColor="text1"/>
          <w:sz w:val="24"/>
        </w:rPr>
      </w:pPr>
      <w:r w:rsidRPr="007B66BA">
        <w:rPr>
          <w:rFonts w:ascii="宋体" w:hAnsi="宋体" w:cs="宋体"/>
          <w:color w:val="000000" w:themeColor="text1"/>
          <w:sz w:val="24"/>
        </w:rPr>
        <w:t>2.4</w:t>
      </w:r>
      <w:r w:rsidR="00622E1F" w:rsidRPr="007B66BA">
        <w:rPr>
          <w:rFonts w:ascii="宋体" w:hAnsi="宋体" w:cs="宋体" w:hint="eastAsia"/>
          <w:color w:val="000000" w:themeColor="text1"/>
          <w:sz w:val="24"/>
        </w:rPr>
        <w:t>在维保期内，</w:t>
      </w:r>
      <w:r w:rsidRPr="007B66BA">
        <w:rPr>
          <w:rFonts w:ascii="宋体" w:hAnsi="宋体" w:cs="宋体"/>
          <w:color w:val="000000" w:themeColor="text1"/>
          <w:sz w:val="24"/>
        </w:rPr>
        <w:t>乙方承诺</w:t>
      </w:r>
      <w:r w:rsidR="00E444E7" w:rsidRPr="007B66BA">
        <w:rPr>
          <w:rFonts w:ascii="宋体" w:hAnsi="宋体" w:cs="宋体" w:hint="eastAsia"/>
          <w:color w:val="000000" w:themeColor="text1"/>
          <w:sz w:val="24"/>
        </w:rPr>
        <w:t>每周不少于5X8小时</w:t>
      </w:r>
      <w:r w:rsidR="00622E1F" w:rsidRPr="007B66BA">
        <w:rPr>
          <w:rFonts w:ascii="宋体" w:hAnsi="宋体" w:cs="宋体" w:hint="eastAsia"/>
          <w:color w:val="000000" w:themeColor="text1"/>
          <w:sz w:val="24"/>
        </w:rPr>
        <w:t>的</w:t>
      </w:r>
      <w:r w:rsidR="00E444E7" w:rsidRPr="007B66BA">
        <w:rPr>
          <w:rFonts w:ascii="宋体" w:hAnsi="宋体" w:cs="宋体" w:hint="eastAsia"/>
          <w:color w:val="000000" w:themeColor="text1"/>
          <w:sz w:val="24"/>
        </w:rPr>
        <w:t>2小时内</w:t>
      </w:r>
      <w:r w:rsidR="00622E1F" w:rsidRPr="007B66BA">
        <w:rPr>
          <w:rFonts w:ascii="宋体" w:hAnsi="宋体" w:cs="宋体" w:hint="eastAsia"/>
          <w:color w:val="000000" w:themeColor="text1"/>
          <w:sz w:val="24"/>
        </w:rPr>
        <w:t>技术支持</w:t>
      </w:r>
      <w:r w:rsidR="00E444E7" w:rsidRPr="007B66BA">
        <w:rPr>
          <w:rFonts w:ascii="宋体" w:hAnsi="宋体" w:cs="宋体" w:hint="eastAsia"/>
          <w:color w:val="000000" w:themeColor="text1"/>
          <w:sz w:val="24"/>
        </w:rPr>
        <w:t>响应</w:t>
      </w:r>
      <w:r w:rsidRPr="007B66BA">
        <w:rPr>
          <w:rFonts w:ascii="宋体" w:hAnsi="宋体" w:cs="宋体"/>
          <w:color w:val="000000" w:themeColor="text1"/>
          <w:sz w:val="24"/>
        </w:rPr>
        <w:t>服务。如通过电话或</w:t>
      </w:r>
      <w:r w:rsidR="00622E1F" w:rsidRPr="007B66BA">
        <w:rPr>
          <w:rFonts w:ascii="宋体" w:hAnsi="宋体" w:cs="宋体" w:hint="eastAsia"/>
          <w:color w:val="000000" w:themeColor="text1"/>
          <w:sz w:val="24"/>
        </w:rPr>
        <w:t>远程操作</w:t>
      </w:r>
      <w:r w:rsidRPr="007B66BA">
        <w:rPr>
          <w:rFonts w:ascii="宋体" w:hAnsi="宋体" w:cs="宋体"/>
          <w:color w:val="000000" w:themeColor="text1"/>
          <w:sz w:val="24"/>
        </w:rPr>
        <w:t>不能解决问题，必须</w:t>
      </w:r>
      <w:r w:rsidR="00E444E7" w:rsidRPr="007B66BA">
        <w:rPr>
          <w:rFonts w:ascii="宋体" w:hAnsi="宋体" w:cs="宋体" w:hint="eastAsia"/>
          <w:color w:val="000000" w:themeColor="text1"/>
          <w:sz w:val="24"/>
        </w:rPr>
        <w:t>提供</w:t>
      </w:r>
      <w:r w:rsidRPr="007B66BA">
        <w:rPr>
          <w:rFonts w:ascii="宋体" w:hAnsi="宋体" w:cs="宋体"/>
          <w:color w:val="000000" w:themeColor="text1"/>
          <w:sz w:val="24"/>
        </w:rPr>
        <w:t>上门服务</w:t>
      </w:r>
      <w:r w:rsidR="00E444E7" w:rsidRPr="007B66BA">
        <w:rPr>
          <w:rFonts w:ascii="宋体" w:hAnsi="宋体" w:cs="宋体" w:hint="eastAsia"/>
          <w:color w:val="000000" w:themeColor="text1"/>
          <w:sz w:val="24"/>
        </w:rPr>
        <w:t>，并</w:t>
      </w:r>
      <w:r w:rsidR="00E444E7" w:rsidRPr="007B66BA">
        <w:rPr>
          <w:rFonts w:ascii="宋体" w:hAnsi="宋体" w:cs="宋体"/>
          <w:color w:val="000000" w:themeColor="text1"/>
          <w:sz w:val="24"/>
        </w:rPr>
        <w:t>在</w:t>
      </w:r>
      <w:r w:rsidR="00E444E7" w:rsidRPr="007B66BA">
        <w:rPr>
          <w:rFonts w:ascii="宋体" w:hAnsi="宋体" w:cs="宋体"/>
          <w:color w:val="000000" w:themeColor="text1"/>
          <w:sz w:val="24"/>
          <w:u w:val="single"/>
        </w:rPr>
        <w:t xml:space="preserve">    </w:t>
      </w:r>
      <w:r w:rsidR="00E444E7" w:rsidRPr="007B66BA">
        <w:rPr>
          <w:rFonts w:ascii="宋体" w:hAnsi="宋体" w:cs="宋体"/>
          <w:color w:val="000000" w:themeColor="text1"/>
          <w:sz w:val="24"/>
        </w:rPr>
        <w:t>小时</w:t>
      </w:r>
      <w:r w:rsidR="00E444E7" w:rsidRPr="007B66BA">
        <w:rPr>
          <w:rFonts w:ascii="宋体" w:hAnsi="宋体" w:cs="宋体" w:hint="eastAsia"/>
          <w:color w:val="000000" w:themeColor="text1"/>
          <w:sz w:val="24"/>
        </w:rPr>
        <w:t>到场</w:t>
      </w:r>
      <w:r w:rsidR="00E444E7" w:rsidRPr="007B66BA">
        <w:rPr>
          <w:rFonts w:ascii="宋体" w:hAnsi="宋体" w:cs="宋体"/>
          <w:color w:val="000000" w:themeColor="text1"/>
          <w:sz w:val="24"/>
        </w:rPr>
        <w:t>(特殊的服务条款也可作附件附后)</w:t>
      </w:r>
      <w:r w:rsidR="00A74F14" w:rsidRPr="007B66BA">
        <w:rPr>
          <w:rFonts w:ascii="宋体" w:hAnsi="宋体" w:cs="宋体"/>
          <w:color w:val="000000" w:themeColor="text1"/>
          <w:sz w:val="24"/>
        </w:rPr>
        <w:t>。</w:t>
      </w:r>
    </w:p>
    <w:bookmarkEnd w:id="0"/>
    <w:p w14:paraId="756310E6" w14:textId="77777777" w:rsidR="00636E95" w:rsidRPr="007B66BA" w:rsidRDefault="00D7521A">
      <w:pPr>
        <w:spacing w:line="360" w:lineRule="auto"/>
        <w:ind w:firstLine="482"/>
        <w:rPr>
          <w:rFonts w:ascii="宋体" w:hAnsi="宋体" w:cs="宋体" w:hint="eastAsia"/>
          <w:b/>
          <w:color w:val="000000" w:themeColor="text1"/>
          <w:sz w:val="24"/>
        </w:rPr>
      </w:pPr>
      <w:r w:rsidRPr="007B66BA">
        <w:rPr>
          <w:rFonts w:ascii="宋体" w:hAnsi="宋体" w:cs="宋体"/>
          <w:b/>
          <w:color w:val="000000" w:themeColor="text1"/>
          <w:sz w:val="24"/>
        </w:rPr>
        <w:t>三、交付时间及地点</w:t>
      </w:r>
    </w:p>
    <w:p w14:paraId="748C4A01" w14:textId="77777777" w:rsidR="00636E95" w:rsidRPr="007B66BA" w:rsidRDefault="00D7521A">
      <w:pPr>
        <w:spacing w:line="360" w:lineRule="auto"/>
        <w:ind w:firstLine="480"/>
        <w:rPr>
          <w:rFonts w:ascii="宋体" w:hAnsi="宋体" w:cs="宋体" w:hint="eastAsia"/>
          <w:color w:val="000000" w:themeColor="text1"/>
          <w:sz w:val="24"/>
        </w:rPr>
      </w:pPr>
      <w:r w:rsidRPr="007B66BA">
        <w:rPr>
          <w:rFonts w:ascii="宋体" w:hAnsi="宋体" w:cs="宋体"/>
          <w:color w:val="000000" w:themeColor="text1"/>
          <w:sz w:val="24"/>
        </w:rPr>
        <w:t>3.1交付时间：</w:t>
      </w:r>
      <w:r w:rsidRPr="007B66BA">
        <w:rPr>
          <w:rFonts w:ascii="宋体" w:hAnsi="宋体" w:cs="宋体"/>
          <w:color w:val="000000" w:themeColor="text1"/>
          <w:sz w:val="24"/>
          <w:u w:val="single"/>
        </w:rPr>
        <w:t xml:space="preserve">       </w:t>
      </w:r>
      <w:r w:rsidRPr="007B66BA">
        <w:rPr>
          <w:rFonts w:ascii="宋体" w:hAnsi="宋体" w:cs="宋体"/>
          <w:color w:val="000000" w:themeColor="text1"/>
          <w:sz w:val="24"/>
        </w:rPr>
        <w:t xml:space="preserve">年 </w:t>
      </w:r>
      <w:r w:rsidRPr="007B66BA">
        <w:rPr>
          <w:rFonts w:ascii="宋体" w:hAnsi="宋体" w:cs="宋体"/>
          <w:color w:val="000000" w:themeColor="text1"/>
          <w:sz w:val="24"/>
          <w:u w:val="single"/>
        </w:rPr>
        <w:t xml:space="preserve">   </w:t>
      </w:r>
      <w:r w:rsidRPr="007B66BA">
        <w:rPr>
          <w:rFonts w:ascii="宋体" w:hAnsi="宋体" w:cs="宋体"/>
          <w:color w:val="000000" w:themeColor="text1"/>
          <w:sz w:val="24"/>
        </w:rPr>
        <w:t xml:space="preserve">月 </w:t>
      </w:r>
      <w:r w:rsidRPr="007B66BA">
        <w:rPr>
          <w:rFonts w:ascii="宋体" w:hAnsi="宋体" w:cs="宋体"/>
          <w:color w:val="000000" w:themeColor="text1"/>
          <w:sz w:val="24"/>
          <w:u w:val="single"/>
        </w:rPr>
        <w:t xml:space="preserve">   </w:t>
      </w:r>
      <w:r w:rsidRPr="007B66BA">
        <w:rPr>
          <w:rFonts w:ascii="宋体" w:hAnsi="宋体" w:cs="宋体"/>
          <w:color w:val="000000" w:themeColor="text1"/>
          <w:sz w:val="24"/>
        </w:rPr>
        <w:t>日(含开发、安装、调试、</w:t>
      </w:r>
      <w:r w:rsidR="00622E1F" w:rsidRPr="007B66BA">
        <w:rPr>
          <w:rFonts w:ascii="宋体" w:hAnsi="宋体" w:cs="宋体" w:hint="eastAsia"/>
          <w:color w:val="000000" w:themeColor="text1"/>
          <w:sz w:val="24"/>
        </w:rPr>
        <w:t>上线试运行</w:t>
      </w:r>
      <w:r w:rsidRPr="007B66BA">
        <w:rPr>
          <w:rFonts w:ascii="宋体" w:hAnsi="宋体" w:cs="宋体"/>
          <w:color w:val="000000" w:themeColor="text1"/>
          <w:sz w:val="24"/>
        </w:rPr>
        <w:t>)；</w:t>
      </w:r>
    </w:p>
    <w:p w14:paraId="44FFEB58" w14:textId="77777777" w:rsidR="00636E95" w:rsidRDefault="00D7521A">
      <w:pPr>
        <w:spacing w:line="360" w:lineRule="auto"/>
        <w:ind w:firstLine="480"/>
        <w:rPr>
          <w:rFonts w:ascii="宋体" w:hAnsi="宋体" w:cs="宋体" w:hint="eastAsia"/>
          <w:color w:val="000000" w:themeColor="text1"/>
          <w:sz w:val="24"/>
          <w:u w:val="single"/>
        </w:rPr>
      </w:pPr>
      <w:r w:rsidRPr="007B66BA">
        <w:rPr>
          <w:rFonts w:ascii="宋体" w:hAnsi="宋体" w:cs="宋体"/>
          <w:color w:val="000000" w:themeColor="text1"/>
          <w:sz w:val="24"/>
        </w:rPr>
        <w:t>3.2交付地点：</w:t>
      </w:r>
      <w:r w:rsidRPr="007B66BA">
        <w:rPr>
          <w:rFonts w:ascii="宋体" w:hAnsi="宋体" w:cs="宋体"/>
          <w:color w:val="000000" w:themeColor="text1"/>
          <w:sz w:val="24"/>
          <w:u w:val="single"/>
        </w:rPr>
        <w:t xml:space="preserve">                   </w:t>
      </w:r>
      <w:r w:rsidRPr="007B66BA">
        <w:rPr>
          <w:rFonts w:ascii="宋体" w:hAnsi="宋体" w:cs="宋体"/>
          <w:color w:val="000000" w:themeColor="text1"/>
          <w:sz w:val="24"/>
        </w:rPr>
        <w:t xml:space="preserve"> 。</w:t>
      </w:r>
    </w:p>
    <w:p w14:paraId="28F466DD" w14:textId="77777777" w:rsidR="00636E95" w:rsidRPr="007B66BA" w:rsidRDefault="00D7521A">
      <w:pPr>
        <w:spacing w:line="360" w:lineRule="auto"/>
        <w:ind w:firstLine="482"/>
        <w:rPr>
          <w:rFonts w:ascii="宋体" w:hAnsi="宋体" w:cs="宋体" w:hint="eastAsia"/>
          <w:b/>
          <w:color w:val="000000" w:themeColor="text1"/>
          <w:sz w:val="24"/>
        </w:rPr>
      </w:pPr>
      <w:r w:rsidRPr="007B66BA">
        <w:rPr>
          <w:rFonts w:ascii="宋体" w:hAnsi="宋体" w:cs="宋体"/>
          <w:b/>
          <w:color w:val="000000" w:themeColor="text1"/>
          <w:sz w:val="24"/>
        </w:rPr>
        <w:t>四、付款方式</w:t>
      </w:r>
    </w:p>
    <w:p w14:paraId="431AE23C" w14:textId="77777777" w:rsidR="00636E95" w:rsidRPr="007B66BA" w:rsidRDefault="00D7521A">
      <w:pPr>
        <w:spacing w:line="500" w:lineRule="exact"/>
        <w:ind w:firstLine="480"/>
        <w:rPr>
          <w:rFonts w:ascii="宋体" w:hAnsi="宋体" w:cs="仿宋" w:hint="eastAsia"/>
          <w:color w:val="000000" w:themeColor="text1"/>
          <w:sz w:val="24"/>
        </w:rPr>
      </w:pPr>
      <w:bookmarkStart w:id="2" w:name="OLE_LINK1"/>
      <w:r w:rsidRPr="007B66BA">
        <w:rPr>
          <w:rFonts w:ascii="宋体" w:hAnsi="宋体" w:cs="仿宋"/>
          <w:color w:val="000000" w:themeColor="text1"/>
          <w:sz w:val="24"/>
        </w:rPr>
        <w:lastRenderedPageBreak/>
        <w:t>□</w:t>
      </w:r>
      <w:bookmarkEnd w:id="2"/>
      <w:r w:rsidRPr="007B66BA">
        <w:rPr>
          <w:rFonts w:ascii="宋体" w:hAnsi="宋体" w:cs="仿宋"/>
          <w:color w:val="000000" w:themeColor="text1"/>
          <w:sz w:val="24"/>
        </w:rPr>
        <w:t xml:space="preserve"> 一次</w:t>
      </w:r>
      <w:r w:rsidR="00164BFC" w:rsidRPr="007B66BA">
        <w:rPr>
          <w:rFonts w:ascii="宋体" w:hAnsi="宋体" w:cs="仿宋" w:hint="eastAsia"/>
          <w:color w:val="000000" w:themeColor="text1"/>
          <w:sz w:val="24"/>
        </w:rPr>
        <w:t>性</w:t>
      </w:r>
      <w:r w:rsidRPr="007B66BA">
        <w:rPr>
          <w:rFonts w:ascii="宋体" w:hAnsi="宋体" w:cs="仿宋"/>
          <w:color w:val="000000" w:themeColor="text1"/>
          <w:sz w:val="24"/>
        </w:rPr>
        <w:t>支付：</w:t>
      </w:r>
    </w:p>
    <w:p w14:paraId="7965E93E" w14:textId="77777777" w:rsidR="00E80EAD" w:rsidRPr="007B66BA" w:rsidRDefault="00E80EAD" w:rsidP="00E80EAD">
      <w:pPr>
        <w:spacing w:line="360" w:lineRule="auto"/>
        <w:ind w:firstLine="480"/>
        <w:jc w:val="left"/>
        <w:rPr>
          <w:rFonts w:ascii="宋体" w:hAnsi="宋体" w:cs="仿宋" w:hint="eastAsia"/>
          <w:color w:val="000000" w:themeColor="text1"/>
          <w:sz w:val="24"/>
        </w:rPr>
      </w:pPr>
      <w:r w:rsidRPr="007B66BA">
        <w:rPr>
          <w:rFonts w:ascii="宋体" w:hAnsi="宋体" w:cs="仿宋"/>
          <w:color w:val="000000" w:themeColor="text1"/>
          <w:sz w:val="24"/>
        </w:rPr>
        <w:t>项目验收通过之日起的15个工作日内，甲方将依据乙方所提供的发票信息</w:t>
      </w:r>
      <w:r w:rsidRPr="007B66BA">
        <w:rPr>
          <w:rFonts w:ascii="宋体" w:hAnsi="宋体" w:cs="仿宋" w:hint="eastAsia"/>
          <w:color w:val="000000" w:themeColor="text1"/>
          <w:sz w:val="24"/>
        </w:rPr>
        <w:t>（发票备注银行账户信息）</w:t>
      </w:r>
      <w:r w:rsidRPr="007B66BA">
        <w:rPr>
          <w:rFonts w:ascii="宋体" w:hAnsi="宋体" w:cs="仿宋"/>
          <w:color w:val="000000" w:themeColor="text1"/>
          <w:sz w:val="24"/>
        </w:rPr>
        <w:t>，全额支付款项，具体金额为人民币</w:t>
      </w:r>
      <w:r w:rsidRPr="007B66BA">
        <w:rPr>
          <w:rFonts w:ascii="宋体" w:hAnsi="宋体" w:cs="仿宋"/>
          <w:color w:val="000000" w:themeColor="text1"/>
          <w:sz w:val="24"/>
          <w:u w:val="single"/>
        </w:rPr>
        <w:t>____  _</w:t>
      </w:r>
      <w:r w:rsidRPr="007B66BA">
        <w:rPr>
          <w:rFonts w:ascii="宋体" w:hAnsi="宋体" w:cs="仿宋"/>
          <w:color w:val="000000" w:themeColor="text1"/>
          <w:sz w:val="24"/>
        </w:rPr>
        <w:t>元（</w:t>
      </w:r>
      <w:r w:rsidRPr="007B66BA">
        <w:rPr>
          <w:rFonts w:ascii="宋体" w:hAnsi="宋体" w:cs="仿宋" w:hint="eastAsia"/>
          <w:color w:val="000000" w:themeColor="text1"/>
          <w:sz w:val="24"/>
        </w:rPr>
        <w:t>大写：</w:t>
      </w:r>
      <w:r w:rsidRPr="007B66BA">
        <w:rPr>
          <w:rFonts w:ascii="宋体" w:hAnsi="宋体" w:cs="仿宋"/>
          <w:color w:val="000000" w:themeColor="text1"/>
          <w:sz w:val="24"/>
        </w:rPr>
        <w:t>__</w:t>
      </w:r>
      <w:r w:rsidRPr="007B66BA">
        <w:rPr>
          <w:rFonts w:ascii="宋体" w:hAnsi="宋体" w:cs="仿宋"/>
          <w:color w:val="000000" w:themeColor="text1"/>
          <w:sz w:val="24"/>
          <w:u w:val="single"/>
        </w:rPr>
        <w:t xml:space="preserve">_   </w:t>
      </w:r>
      <w:r w:rsidRPr="007B66BA">
        <w:rPr>
          <w:rFonts w:ascii="宋体" w:hAnsi="宋体" w:cs="仿宋"/>
          <w:color w:val="000000" w:themeColor="text1"/>
          <w:sz w:val="24"/>
        </w:rPr>
        <w:t>元</w:t>
      </w:r>
      <w:r w:rsidRPr="007B66BA">
        <w:rPr>
          <w:rFonts w:ascii="宋体" w:hAnsi="宋体" w:cs="仿宋" w:hint="eastAsia"/>
          <w:color w:val="000000" w:themeColor="text1"/>
          <w:sz w:val="24"/>
        </w:rPr>
        <w:t>整</w:t>
      </w:r>
      <w:r w:rsidRPr="007B66BA">
        <w:rPr>
          <w:rFonts w:ascii="宋体" w:hAnsi="宋体" w:cs="仿宋"/>
          <w:color w:val="000000" w:themeColor="text1"/>
          <w:sz w:val="24"/>
        </w:rPr>
        <w:t>）。</w:t>
      </w:r>
    </w:p>
    <w:p w14:paraId="55B1DA5F" w14:textId="77777777" w:rsidR="00636E95" w:rsidRPr="007B66BA" w:rsidRDefault="00D7521A">
      <w:pPr>
        <w:spacing w:line="360" w:lineRule="auto"/>
        <w:ind w:firstLine="480"/>
        <w:jc w:val="left"/>
        <w:rPr>
          <w:rFonts w:hAnsi="宋体" w:cs="仿宋" w:hint="eastAsia"/>
          <w:color w:val="000000" w:themeColor="text1"/>
          <w:sz w:val="24"/>
        </w:rPr>
      </w:pPr>
      <w:r w:rsidRPr="007B66BA">
        <w:rPr>
          <w:rFonts w:ascii="宋体" w:hAnsi="宋体" w:cs="仿宋"/>
          <w:color w:val="000000" w:themeColor="text1"/>
          <w:sz w:val="24"/>
        </w:rPr>
        <w:t>□</w:t>
      </w:r>
      <w:r w:rsidRPr="007B66BA">
        <w:rPr>
          <w:rFonts w:hAnsi="宋体" w:cs="仿宋"/>
          <w:color w:val="000000" w:themeColor="text1"/>
          <w:sz w:val="24"/>
        </w:rPr>
        <w:t xml:space="preserve"> </w:t>
      </w:r>
      <w:r w:rsidRPr="007B66BA">
        <w:rPr>
          <w:rFonts w:hAnsi="宋体" w:cs="仿宋"/>
          <w:color w:val="000000" w:themeColor="text1"/>
          <w:sz w:val="24"/>
        </w:rPr>
        <w:t>分期支付：</w:t>
      </w:r>
    </w:p>
    <w:p w14:paraId="23134941" w14:textId="77777777" w:rsidR="00636E95" w:rsidRPr="007B66BA" w:rsidRDefault="00D7521A">
      <w:pPr>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（1）预付款条款：甲乙双方合同签订后的15个工作日内，乙方需向甲方开具合同全额的发票</w:t>
      </w:r>
      <w:r w:rsidR="0064058E" w:rsidRPr="007B66BA">
        <w:rPr>
          <w:rFonts w:ascii="宋体" w:hAnsi="宋体" w:cs="仿宋" w:hint="eastAsia"/>
          <w:color w:val="000000" w:themeColor="text1"/>
          <w:sz w:val="24"/>
        </w:rPr>
        <w:t>（发票备注银行账户信息）</w:t>
      </w:r>
      <w:r w:rsidR="0064058E" w:rsidRPr="007B66BA">
        <w:rPr>
          <w:rFonts w:ascii="宋体" w:hAnsi="宋体" w:cs="仿宋"/>
          <w:color w:val="000000" w:themeColor="text1"/>
          <w:sz w:val="24"/>
        </w:rPr>
        <w:t>。甲方将支付合同价的____%（具体百分比需填写），即人民币_________元（</w:t>
      </w:r>
      <w:r w:rsidR="0064058E" w:rsidRPr="007B66BA">
        <w:rPr>
          <w:rFonts w:ascii="宋体" w:hAnsi="宋体" w:cs="仿宋" w:hint="eastAsia"/>
          <w:color w:val="000000" w:themeColor="text1"/>
          <w:sz w:val="24"/>
        </w:rPr>
        <w:t>大写：</w:t>
      </w:r>
      <w:r w:rsidR="0064058E" w:rsidRPr="007B66BA">
        <w:rPr>
          <w:rFonts w:ascii="宋体" w:hAnsi="宋体" w:cs="仿宋"/>
          <w:color w:val="000000" w:themeColor="text1"/>
          <w:sz w:val="24"/>
        </w:rPr>
        <w:t>________元</w:t>
      </w:r>
      <w:r w:rsidR="0064058E" w:rsidRPr="007B66BA">
        <w:rPr>
          <w:rFonts w:ascii="宋体" w:hAnsi="宋体" w:cs="仿宋" w:hint="eastAsia"/>
          <w:color w:val="000000" w:themeColor="text1"/>
          <w:sz w:val="24"/>
        </w:rPr>
        <w:t>整</w:t>
      </w:r>
      <w:r w:rsidR="0064058E" w:rsidRPr="007B66BA">
        <w:rPr>
          <w:rFonts w:ascii="宋体" w:hAnsi="宋体" w:cs="仿宋"/>
          <w:color w:val="000000" w:themeColor="text1"/>
          <w:sz w:val="24"/>
        </w:rPr>
        <w:t>）作为预付款；</w:t>
      </w:r>
    </w:p>
    <w:p w14:paraId="35EDF4D1" w14:textId="77777777" w:rsidR="0064058E" w:rsidRPr="007B66BA" w:rsidRDefault="00D7521A" w:rsidP="0064058E">
      <w:pPr>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（2）</w:t>
      </w:r>
      <w:r w:rsidRPr="007B66BA">
        <w:rPr>
          <w:rFonts w:ascii="Segoe UI" w:hAnsi="Segoe UI" w:cs="Segoe UI"/>
          <w:color w:val="06071F"/>
          <w:sz w:val="23"/>
          <w:shd w:val="clear" w:color="auto" w:fill="FDFDFE"/>
        </w:rPr>
        <w:t>中期</w:t>
      </w:r>
      <w:r w:rsidRPr="007B66BA">
        <w:rPr>
          <w:rFonts w:ascii="宋体" w:hAnsi="宋体" w:cs="仿宋"/>
          <w:color w:val="000000" w:themeColor="text1"/>
          <w:sz w:val="24"/>
        </w:rPr>
        <w:t>支付条款：项目试运行并通过验收后的15个工作日内，甲方将支付合同总价的____%（具体百分比需填写），</w:t>
      </w:r>
      <w:r w:rsidR="0064058E" w:rsidRPr="007B66BA">
        <w:rPr>
          <w:rFonts w:ascii="宋体" w:hAnsi="宋体" w:cs="仿宋"/>
          <w:color w:val="000000" w:themeColor="text1"/>
          <w:sz w:val="24"/>
        </w:rPr>
        <w:t>即人民币_________元（</w:t>
      </w:r>
      <w:r w:rsidR="0064058E" w:rsidRPr="007B66BA">
        <w:rPr>
          <w:rFonts w:ascii="宋体" w:hAnsi="宋体" w:cs="仿宋" w:hint="eastAsia"/>
          <w:color w:val="000000" w:themeColor="text1"/>
          <w:sz w:val="24"/>
        </w:rPr>
        <w:t>大写：</w:t>
      </w:r>
      <w:r w:rsidR="0064058E" w:rsidRPr="007B66BA">
        <w:rPr>
          <w:rFonts w:ascii="宋体" w:hAnsi="宋体" w:cs="仿宋"/>
          <w:color w:val="000000" w:themeColor="text1"/>
          <w:sz w:val="24"/>
        </w:rPr>
        <w:t>________元</w:t>
      </w:r>
      <w:r w:rsidR="0064058E" w:rsidRPr="007B66BA">
        <w:rPr>
          <w:rFonts w:ascii="宋体" w:hAnsi="宋体" w:cs="仿宋" w:hint="eastAsia"/>
          <w:color w:val="000000" w:themeColor="text1"/>
          <w:sz w:val="24"/>
        </w:rPr>
        <w:t>整</w:t>
      </w:r>
      <w:r w:rsidR="0064058E" w:rsidRPr="007B66BA">
        <w:rPr>
          <w:rFonts w:ascii="宋体" w:hAnsi="宋体" w:cs="仿宋"/>
          <w:color w:val="000000" w:themeColor="text1"/>
          <w:sz w:val="24"/>
        </w:rPr>
        <w:t>）；</w:t>
      </w:r>
    </w:p>
    <w:p w14:paraId="04D5C43B" w14:textId="77777777" w:rsidR="0064058E" w:rsidRPr="007B66BA" w:rsidRDefault="00D7521A" w:rsidP="0064058E">
      <w:pPr>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（3）尾款支付条款：项目正式验收通过并在之后的15个工作日内，甲方将支付剩余的____%（具体百分比需填写）合同款，</w:t>
      </w:r>
      <w:r w:rsidR="0064058E" w:rsidRPr="007B66BA">
        <w:rPr>
          <w:rFonts w:ascii="宋体" w:hAnsi="宋体" w:cs="仿宋"/>
          <w:color w:val="000000" w:themeColor="text1"/>
          <w:sz w:val="24"/>
        </w:rPr>
        <w:t>（具体百分比需填写），即人民币_________元（</w:t>
      </w:r>
      <w:r w:rsidR="0064058E" w:rsidRPr="007B66BA">
        <w:rPr>
          <w:rFonts w:ascii="宋体" w:hAnsi="宋体" w:cs="仿宋" w:hint="eastAsia"/>
          <w:color w:val="000000" w:themeColor="text1"/>
          <w:sz w:val="24"/>
        </w:rPr>
        <w:t>大写：</w:t>
      </w:r>
      <w:r w:rsidR="0064058E" w:rsidRPr="007B66BA">
        <w:rPr>
          <w:rFonts w:ascii="宋体" w:hAnsi="宋体" w:cs="仿宋"/>
          <w:color w:val="000000" w:themeColor="text1"/>
          <w:sz w:val="24"/>
        </w:rPr>
        <w:t>________元</w:t>
      </w:r>
      <w:r w:rsidR="0064058E" w:rsidRPr="007B66BA">
        <w:rPr>
          <w:rFonts w:ascii="宋体" w:hAnsi="宋体" w:cs="仿宋" w:hint="eastAsia"/>
          <w:color w:val="000000" w:themeColor="text1"/>
          <w:sz w:val="24"/>
        </w:rPr>
        <w:t>整</w:t>
      </w:r>
      <w:r w:rsidR="0064058E" w:rsidRPr="007B66BA">
        <w:rPr>
          <w:rFonts w:ascii="宋体" w:hAnsi="宋体" w:cs="仿宋"/>
          <w:color w:val="000000" w:themeColor="text1"/>
          <w:sz w:val="24"/>
        </w:rPr>
        <w:t>）。</w:t>
      </w:r>
    </w:p>
    <w:p w14:paraId="17D5B7CB" w14:textId="77777777" w:rsidR="00636E95" w:rsidRDefault="00D7521A" w:rsidP="0064058E">
      <w:pPr>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甲方单位名称：上海东海职业技术学院  乙方单位名称：</w:t>
      </w:r>
      <w:r>
        <w:rPr>
          <w:rFonts w:ascii="宋体" w:hAnsi="宋体" w:cs="仿宋"/>
          <w:color w:val="000000" w:themeColor="text1"/>
          <w:sz w:val="24"/>
        </w:rPr>
        <w:t xml:space="preserve"> </w:t>
      </w:r>
    </w:p>
    <w:p w14:paraId="7CF8AE99" w14:textId="77777777" w:rsidR="00636E95" w:rsidRDefault="00D7521A">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纳税人识别号：52310000425166719E    纳税人识别号：</w:t>
      </w:r>
    </w:p>
    <w:p w14:paraId="6B4F2B33" w14:textId="77777777" w:rsidR="00636E95" w:rsidRDefault="00D7521A">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开户行：</w:t>
      </w:r>
      <w:r w:rsidR="0064058E">
        <w:rPr>
          <w:rFonts w:ascii="宋体" w:hAnsi="宋体" w:cs="仿宋" w:hint="eastAsia"/>
          <w:color w:val="000000" w:themeColor="text1"/>
          <w:sz w:val="24"/>
        </w:rPr>
        <w:t xml:space="preserve"> </w:t>
      </w:r>
      <w:r w:rsidR="0064058E">
        <w:rPr>
          <w:rFonts w:ascii="宋体" w:hAnsi="宋体" w:cs="仿宋"/>
          <w:color w:val="000000" w:themeColor="text1"/>
          <w:sz w:val="24"/>
        </w:rPr>
        <w:t xml:space="preserve">            </w:t>
      </w:r>
      <w:r>
        <w:rPr>
          <w:rFonts w:ascii="宋体" w:hAnsi="宋体" w:cs="仿宋"/>
          <w:color w:val="000000" w:themeColor="text1"/>
          <w:sz w:val="24"/>
        </w:rPr>
        <w:t xml:space="preserve">               开户行： </w:t>
      </w:r>
    </w:p>
    <w:p w14:paraId="57393B09" w14:textId="77777777" w:rsidR="00636E95" w:rsidRDefault="00D7521A" w:rsidP="0064058E">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开户行账号：</w:t>
      </w:r>
      <w:r w:rsidR="0064058E">
        <w:rPr>
          <w:rFonts w:ascii="宋体" w:hAnsi="宋体" w:cs="仿宋" w:hint="eastAsia"/>
          <w:color w:val="000000" w:themeColor="text1"/>
          <w:sz w:val="24"/>
        </w:rPr>
        <w:t xml:space="preserve"> </w:t>
      </w:r>
      <w:r w:rsidR="0064058E">
        <w:rPr>
          <w:rFonts w:ascii="宋体" w:hAnsi="宋体" w:cs="仿宋"/>
          <w:color w:val="000000" w:themeColor="text1"/>
          <w:sz w:val="24"/>
        </w:rPr>
        <w:t xml:space="preserve">                   </w:t>
      </w:r>
      <w:r>
        <w:rPr>
          <w:rFonts w:ascii="宋体" w:hAnsi="宋体" w:cs="仿宋"/>
          <w:color w:val="000000" w:themeColor="text1"/>
          <w:sz w:val="24"/>
        </w:rPr>
        <w:t xml:space="preserve">    开户行账号：</w:t>
      </w:r>
    </w:p>
    <w:p w14:paraId="499ABDAF" w14:textId="77777777" w:rsidR="00636E95" w:rsidRDefault="00D7521A">
      <w:pPr>
        <w:spacing w:line="360" w:lineRule="auto"/>
        <w:ind w:firstLine="480"/>
        <w:jc w:val="left"/>
        <w:rPr>
          <w:rFonts w:ascii="宋体" w:hAnsi="宋体" w:cs="宋体" w:hint="eastAsia"/>
          <w:b/>
          <w:color w:val="000000" w:themeColor="text1"/>
          <w:sz w:val="24"/>
        </w:rPr>
      </w:pPr>
      <w:r>
        <w:rPr>
          <w:rFonts w:ascii="宋体" w:hAnsi="宋体" w:cs="宋体"/>
          <w:b/>
          <w:color w:val="000000" w:themeColor="text1"/>
          <w:sz w:val="24"/>
        </w:rPr>
        <w:t>注：招标或洽谈中有特别约定付款方式的，按约定执行。</w:t>
      </w:r>
    </w:p>
    <w:p w14:paraId="7A2F74C6" w14:textId="77777777" w:rsidR="00FE3F93" w:rsidRPr="005725A8" w:rsidRDefault="00FE3F93" w:rsidP="00FE3F93">
      <w:pPr>
        <w:spacing w:line="360" w:lineRule="auto"/>
        <w:ind w:firstLine="480"/>
        <w:jc w:val="left"/>
        <w:rPr>
          <w:rFonts w:ascii="宋体" w:hAnsi="宋体" w:cs="宋体" w:hint="eastAsia"/>
          <w:b/>
          <w:bCs/>
          <w:color w:val="000000" w:themeColor="text1"/>
          <w:sz w:val="24"/>
        </w:rPr>
      </w:pPr>
      <w:bookmarkStart w:id="3" w:name="_Hlk191643190"/>
      <w:r w:rsidRPr="005725A8">
        <w:rPr>
          <w:rFonts w:ascii="宋体" w:hAnsi="宋体" w:cs="宋体"/>
          <w:b/>
          <w:bCs/>
          <w:color w:val="000000" w:themeColor="text1"/>
          <w:sz w:val="24"/>
        </w:rPr>
        <w:t>五、履约</w:t>
      </w:r>
      <w:r w:rsidRPr="005725A8">
        <w:rPr>
          <w:rFonts w:ascii="宋体" w:hAnsi="宋体" w:cs="宋体" w:hint="eastAsia"/>
          <w:b/>
          <w:bCs/>
          <w:color w:val="000000" w:themeColor="text1"/>
          <w:sz w:val="24"/>
        </w:rPr>
        <w:t>保证</w:t>
      </w:r>
      <w:r w:rsidRPr="005725A8">
        <w:rPr>
          <w:rFonts w:ascii="宋体" w:hAnsi="宋体" w:cs="宋体"/>
          <w:b/>
          <w:bCs/>
          <w:color w:val="000000" w:themeColor="text1"/>
          <w:sz w:val="24"/>
        </w:rPr>
        <w:t>金</w:t>
      </w:r>
      <w:r w:rsidRPr="005725A8">
        <w:rPr>
          <w:rFonts w:ascii="宋体" w:hAnsi="宋体" w:cs="宋体" w:hint="eastAsia"/>
          <w:b/>
          <w:bCs/>
          <w:color w:val="000000" w:themeColor="text1"/>
          <w:sz w:val="24"/>
        </w:rPr>
        <w:t>(10万以下原则上不收</w:t>
      </w:r>
      <w:r>
        <w:rPr>
          <w:rFonts w:ascii="宋体" w:hAnsi="宋体" w:cs="宋体" w:hint="eastAsia"/>
          <w:b/>
          <w:bCs/>
          <w:color w:val="000000" w:themeColor="text1"/>
          <w:sz w:val="24"/>
        </w:rPr>
        <w:t>取</w:t>
      </w:r>
      <w:r w:rsidRPr="005725A8">
        <w:rPr>
          <w:rFonts w:ascii="宋体" w:hAnsi="宋体" w:cs="宋体" w:hint="eastAsia"/>
          <w:b/>
          <w:bCs/>
          <w:color w:val="000000" w:themeColor="text1"/>
          <w:sz w:val="24"/>
        </w:rPr>
        <w:t>，10万（含10万）以上收取)</w:t>
      </w:r>
    </w:p>
    <w:p w14:paraId="099FC7E5" w14:textId="77777777" w:rsidR="00FE3F93" w:rsidRPr="005725A8" w:rsidRDefault="00FE3F93" w:rsidP="00FE3F93">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乙方需在合同签订后的7个工作日内</w:t>
      </w:r>
      <w:r w:rsidRPr="005725A8">
        <w:rPr>
          <w:rFonts w:ascii="宋体" w:hAnsi="宋体" w:cs="宋体"/>
          <w:color w:val="000000" w:themeColor="text1"/>
          <w:sz w:val="24"/>
        </w:rPr>
        <w:t>，向甲方支付合同总价</w:t>
      </w:r>
      <w:r w:rsidRPr="005725A8">
        <w:rPr>
          <w:rFonts w:ascii="宋体" w:hAnsi="宋体" w:cs="宋体" w:hint="eastAsia"/>
          <w:color w:val="000000" w:themeColor="text1"/>
          <w:sz w:val="24"/>
        </w:rPr>
        <w:t>5%</w:t>
      </w:r>
      <w:r w:rsidRPr="005725A8">
        <w:rPr>
          <w:rFonts w:ascii="宋体" w:hAnsi="宋体" w:cs="宋体"/>
          <w:color w:val="000000" w:themeColor="text1"/>
          <w:sz w:val="24"/>
        </w:rPr>
        <w:t>的履约</w:t>
      </w:r>
      <w:r>
        <w:rPr>
          <w:rFonts w:ascii="宋体" w:hAnsi="宋体" w:cs="宋体"/>
          <w:color w:val="000000" w:themeColor="text1"/>
          <w:sz w:val="24"/>
        </w:rPr>
        <w:t>保证金，具体金额为</w:t>
      </w:r>
      <w:r w:rsidRPr="005725A8">
        <w:rPr>
          <w:rFonts w:ascii="宋体" w:hAnsi="宋体" w:cs="宋体"/>
          <w:color w:val="000000" w:themeColor="text1"/>
          <w:sz w:val="24"/>
        </w:rPr>
        <w:t>人民币_________元（</w:t>
      </w:r>
      <w:r w:rsidRPr="005725A8">
        <w:rPr>
          <w:rFonts w:ascii="宋体" w:hAnsi="宋体" w:cs="宋体" w:hint="eastAsia"/>
          <w:color w:val="000000" w:themeColor="text1"/>
          <w:sz w:val="24"/>
        </w:rPr>
        <w:t>大写：</w:t>
      </w:r>
      <w:r w:rsidRPr="005725A8">
        <w:rPr>
          <w:rFonts w:ascii="宋体" w:hAnsi="宋体" w:cs="宋体"/>
          <w:color w:val="000000" w:themeColor="text1"/>
          <w:sz w:val="24"/>
        </w:rPr>
        <w:t>________元</w:t>
      </w:r>
      <w:r w:rsidRPr="005725A8">
        <w:rPr>
          <w:rFonts w:ascii="宋体" w:hAnsi="宋体" w:cs="宋体" w:hint="eastAsia"/>
          <w:color w:val="000000" w:themeColor="text1"/>
          <w:sz w:val="24"/>
        </w:rPr>
        <w:t>整</w:t>
      </w:r>
      <w:r w:rsidRPr="005725A8">
        <w:rPr>
          <w:rFonts w:ascii="宋体" w:hAnsi="宋体" w:cs="宋体"/>
          <w:color w:val="000000" w:themeColor="text1"/>
          <w:sz w:val="24"/>
        </w:rPr>
        <w:t>）</w:t>
      </w:r>
      <w:r>
        <w:rPr>
          <w:rFonts w:ascii="宋体" w:hAnsi="宋体" w:cs="宋体"/>
          <w:color w:val="000000" w:themeColor="text1"/>
          <w:sz w:val="24"/>
        </w:rPr>
        <w:t>，付款时备注XXXXX项目履约保证金。乙方严格遵守合同约定，并在整个项目执行期间无任何违约行为</w:t>
      </w:r>
      <w:r>
        <w:rPr>
          <w:rFonts w:ascii="宋体" w:hAnsi="宋体" w:cs="宋体" w:hint="eastAsia"/>
          <w:color w:val="000000" w:themeColor="text1"/>
          <w:sz w:val="24"/>
        </w:rPr>
        <w:t>的，</w:t>
      </w:r>
      <w:r w:rsidRPr="005725A8">
        <w:rPr>
          <w:rFonts w:ascii="宋体" w:hAnsi="宋体" w:cs="宋体" w:hint="eastAsia"/>
          <w:color w:val="000000" w:themeColor="text1"/>
          <w:sz w:val="24"/>
        </w:rPr>
        <w:t>在质保期结束后且无质量问题的15个工作日内</w:t>
      </w:r>
      <w:r w:rsidRPr="005725A8">
        <w:rPr>
          <w:rFonts w:ascii="宋体" w:hAnsi="宋体" w:cs="宋体"/>
          <w:color w:val="000000" w:themeColor="text1"/>
          <w:sz w:val="24"/>
        </w:rPr>
        <w:t xml:space="preserve">向乙方无息全额返还履约保证金。 </w:t>
      </w:r>
    </w:p>
    <w:p w14:paraId="51C44853" w14:textId="77777777" w:rsidR="00FE3F93" w:rsidRPr="00FE3F93" w:rsidRDefault="00FE3F93" w:rsidP="00FE3F93">
      <w:pPr>
        <w:spacing w:line="360" w:lineRule="auto"/>
        <w:ind w:firstLine="480"/>
        <w:rPr>
          <w:rFonts w:ascii="宋体" w:hAnsi="宋体" w:cs="宋体" w:hint="eastAsia"/>
          <w:b/>
          <w:bCs/>
          <w:color w:val="000000" w:themeColor="text1"/>
          <w:sz w:val="24"/>
        </w:rPr>
      </w:pPr>
      <w:r w:rsidRPr="00FE3F93">
        <w:rPr>
          <w:rFonts w:ascii="宋体" w:hAnsi="宋体" w:cs="宋体"/>
          <w:b/>
          <w:bCs/>
          <w:color w:val="000000" w:themeColor="text1"/>
          <w:sz w:val="24"/>
        </w:rPr>
        <w:t>甲方履约保证金账户：</w:t>
      </w:r>
    </w:p>
    <w:p w14:paraId="67818358" w14:textId="77777777" w:rsidR="00636E95" w:rsidRDefault="00D7521A">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开户行：</w:t>
      </w:r>
      <w:r w:rsidR="00814917">
        <w:rPr>
          <w:rFonts w:ascii="宋体" w:hAnsi="宋体" w:cs="宋体" w:hint="eastAsia"/>
          <w:b/>
          <w:color w:val="000000" w:themeColor="text1"/>
          <w:sz w:val="24"/>
        </w:rPr>
        <w:t xml:space="preserve"> </w:t>
      </w:r>
    </w:p>
    <w:p w14:paraId="6E98C67F" w14:textId="77777777" w:rsidR="00636E95" w:rsidRDefault="00D7521A">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账号：</w:t>
      </w:r>
      <w:r w:rsidR="00814917">
        <w:rPr>
          <w:rFonts w:ascii="宋体" w:hAnsi="宋体" w:cs="宋体"/>
          <w:b/>
          <w:color w:val="000000" w:themeColor="text1"/>
          <w:sz w:val="24"/>
        </w:rPr>
        <w:t xml:space="preserve"> </w:t>
      </w:r>
    </w:p>
    <w:p w14:paraId="7603D5D1" w14:textId="77777777" w:rsidR="00636E95" w:rsidRDefault="00D7521A">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六、甲乙双方的权利和义务</w:t>
      </w:r>
    </w:p>
    <w:bookmarkEnd w:id="3"/>
    <w:p w14:paraId="0C2EB17C" w14:textId="77777777" w:rsidR="00636E95" w:rsidRDefault="00D7521A">
      <w:pPr>
        <w:spacing w:line="360" w:lineRule="auto"/>
        <w:ind w:firstLine="482"/>
        <w:rPr>
          <w:rFonts w:ascii="宋体" w:hAnsi="宋体" w:cs="宋体" w:hint="eastAsia"/>
          <w:b/>
          <w:color w:val="000000" w:themeColor="text1"/>
          <w:sz w:val="24"/>
        </w:rPr>
      </w:pPr>
      <w:r>
        <w:rPr>
          <w:rFonts w:ascii="宋体" w:hAnsi="宋体" w:cs="宋体"/>
          <w:color w:val="000000" w:themeColor="text1"/>
          <w:sz w:val="24"/>
        </w:rPr>
        <w:lastRenderedPageBreak/>
        <w:t>6.1甲方的权利和义务。</w:t>
      </w:r>
    </w:p>
    <w:p w14:paraId="765B8D94" w14:textId="77777777" w:rsidR="00636E95" w:rsidRDefault="00D7521A">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（1）甲方负责合同签订后项目实施的组织管理等工作；</w:t>
      </w:r>
    </w:p>
    <w:p w14:paraId="31535510" w14:textId="77777777" w:rsidR="00636E95" w:rsidRDefault="00D7521A">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（2）甲方负责提供项目实施所必须的场地和环境；</w:t>
      </w:r>
    </w:p>
    <w:p w14:paraId="64F308AC" w14:textId="77777777" w:rsidR="00636E95" w:rsidRDefault="00D7521A">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（3）甲方负责组织成立验收组对项目进行验收并签署验收报告；</w:t>
      </w:r>
    </w:p>
    <w:p w14:paraId="5AA0A1B9" w14:textId="77777777" w:rsidR="00636E95" w:rsidRDefault="00D7521A">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（4）甲方负责落实采购资金并按照合同约定向乙方支付合同价款。</w:t>
      </w:r>
    </w:p>
    <w:p w14:paraId="5F691DFB" w14:textId="77777777" w:rsidR="00636E95" w:rsidRDefault="00D7521A">
      <w:pPr>
        <w:spacing w:line="360" w:lineRule="auto"/>
        <w:ind w:firstLine="480"/>
        <w:rPr>
          <w:rFonts w:ascii="宋体" w:hAnsi="宋体" w:cs="宋体" w:hint="eastAsia"/>
          <w:color w:val="000000" w:themeColor="text1"/>
          <w:sz w:val="24"/>
        </w:rPr>
      </w:pPr>
      <w:bookmarkStart w:id="4" w:name="OLE_LINK2"/>
      <w:r>
        <w:rPr>
          <w:rFonts w:ascii="宋体" w:hAnsi="宋体" w:cs="宋体"/>
          <w:color w:val="000000" w:themeColor="text1"/>
          <w:sz w:val="24"/>
        </w:rPr>
        <w:t>6.2乙方的权利和义务</w:t>
      </w:r>
    </w:p>
    <w:bookmarkEnd w:id="4"/>
    <w:p w14:paraId="5EB015FA" w14:textId="77777777" w:rsidR="00636E95" w:rsidRDefault="00814917">
      <w:pPr>
        <w:spacing w:line="360" w:lineRule="auto"/>
        <w:ind w:firstLine="480"/>
        <w:rPr>
          <w:rFonts w:ascii="宋体" w:hAnsi="宋体" w:cs="宋体" w:hint="eastAsia"/>
          <w:color w:val="000000" w:themeColor="text1"/>
          <w:sz w:val="24"/>
        </w:rPr>
      </w:pPr>
      <w:r w:rsidRPr="007B66BA">
        <w:rPr>
          <w:rFonts w:ascii="宋体" w:hAnsi="宋体" w:cs="宋体"/>
          <w:color w:val="000000" w:themeColor="text1"/>
          <w:sz w:val="24"/>
        </w:rPr>
        <w:t>（1）乙方严格按合同约定完成项目，</w:t>
      </w:r>
      <w:r w:rsidR="00D7521A" w:rsidRPr="007B66BA">
        <w:rPr>
          <w:rFonts w:ascii="宋体" w:hAnsi="宋体" w:cs="宋体"/>
          <w:color w:val="000000" w:themeColor="text1"/>
          <w:sz w:val="24"/>
        </w:rPr>
        <w:t>提供符合合同</w:t>
      </w:r>
      <w:r w:rsidR="00D7521A">
        <w:rPr>
          <w:rFonts w:ascii="宋体" w:hAnsi="宋体" w:cs="宋体"/>
          <w:color w:val="000000" w:themeColor="text1"/>
          <w:sz w:val="24"/>
        </w:rPr>
        <w:t>规定的系统（软件）；</w:t>
      </w:r>
    </w:p>
    <w:p w14:paraId="2447F1F6" w14:textId="77777777" w:rsidR="00636E95" w:rsidRDefault="00D7521A">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（2）乙方确认按本合同向甲方所提供的系统（软件），不涉及第三方的知识产权，若发生知识产权争议时，乙方承担全部责任；</w:t>
      </w:r>
    </w:p>
    <w:p w14:paraId="771A318C" w14:textId="77777777" w:rsidR="00636E95" w:rsidRDefault="00D7521A">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（3）乙方保证所提供的系统（软件）及维护服务质量达到有关国家标准、行业标准、业务规范以及合同约定的技术要求、服务要求；</w:t>
      </w:r>
    </w:p>
    <w:p w14:paraId="42EBB721" w14:textId="77777777" w:rsidR="00636E95" w:rsidRDefault="00D7521A">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（4）乙方严格遵守投标文件、询价文件、报价文件等所承诺的一切规定和条款；</w:t>
      </w:r>
    </w:p>
    <w:p w14:paraId="67DD3CC9" w14:textId="77777777" w:rsidR="00636E95" w:rsidRDefault="00D7521A">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（5）乙方配合甲方共同进行项目验收。</w:t>
      </w:r>
    </w:p>
    <w:p w14:paraId="2D71D605" w14:textId="77777777" w:rsidR="00634BA1" w:rsidRPr="007B66BA" w:rsidRDefault="00634BA1" w:rsidP="00634BA1">
      <w:pPr>
        <w:spacing w:line="360" w:lineRule="auto"/>
        <w:ind w:firstLine="480"/>
        <w:rPr>
          <w:rFonts w:ascii="宋体" w:hAnsi="宋体" w:cs="宋体" w:hint="eastAsia"/>
          <w:color w:val="000000" w:themeColor="text1"/>
          <w:sz w:val="24"/>
        </w:rPr>
      </w:pPr>
      <w:bookmarkStart w:id="5" w:name="_Hlk192493938"/>
      <w:r w:rsidRPr="007B66BA">
        <w:rPr>
          <w:rFonts w:ascii="宋体" w:hAnsi="宋体" w:cs="宋体"/>
          <w:color w:val="000000" w:themeColor="text1"/>
          <w:sz w:val="24"/>
        </w:rPr>
        <w:t>6.</w:t>
      </w:r>
      <w:r w:rsidRPr="007B66BA">
        <w:rPr>
          <w:rFonts w:ascii="宋体" w:hAnsi="宋体" w:cs="宋体" w:hint="eastAsia"/>
          <w:color w:val="000000" w:themeColor="text1"/>
          <w:sz w:val="24"/>
        </w:rPr>
        <w:t>3甲</w:t>
      </w:r>
      <w:r w:rsidRPr="007B66BA">
        <w:rPr>
          <w:rFonts w:ascii="宋体" w:hAnsi="宋体" w:cs="宋体"/>
          <w:color w:val="000000" w:themeColor="text1"/>
          <w:sz w:val="24"/>
        </w:rPr>
        <w:t>乙</w:t>
      </w:r>
      <w:r w:rsidRPr="007B66BA">
        <w:rPr>
          <w:rFonts w:ascii="宋体" w:hAnsi="宋体" w:cs="宋体" w:hint="eastAsia"/>
          <w:color w:val="000000" w:themeColor="text1"/>
          <w:sz w:val="24"/>
        </w:rPr>
        <w:t>双</w:t>
      </w:r>
      <w:r w:rsidRPr="007B66BA">
        <w:rPr>
          <w:rFonts w:ascii="宋体" w:hAnsi="宋体" w:cs="宋体"/>
          <w:color w:val="000000" w:themeColor="text1"/>
          <w:sz w:val="24"/>
        </w:rPr>
        <w:t>方的</w:t>
      </w:r>
      <w:r w:rsidR="00203EFC" w:rsidRPr="007B66BA">
        <w:rPr>
          <w:rFonts w:ascii="宋体" w:hAnsi="宋体" w:cs="宋体" w:hint="eastAsia"/>
          <w:color w:val="000000" w:themeColor="text1"/>
          <w:sz w:val="24"/>
        </w:rPr>
        <w:t>保密</w:t>
      </w:r>
      <w:r w:rsidRPr="007B66BA">
        <w:rPr>
          <w:rFonts w:ascii="宋体" w:hAnsi="宋体" w:cs="宋体"/>
          <w:color w:val="000000" w:themeColor="text1"/>
          <w:sz w:val="24"/>
        </w:rPr>
        <w:t>义务</w:t>
      </w:r>
    </w:p>
    <w:p w14:paraId="032C3FFB" w14:textId="77777777" w:rsidR="00634BA1" w:rsidRPr="007B66BA" w:rsidRDefault="00634BA1" w:rsidP="00203EFC">
      <w:pPr>
        <w:spacing w:line="360" w:lineRule="auto"/>
        <w:ind w:firstLine="480"/>
        <w:rPr>
          <w:rFonts w:ascii="宋体" w:hAnsi="宋体" w:cs="宋体" w:hint="eastAsia"/>
          <w:color w:val="000000" w:themeColor="text1"/>
          <w:sz w:val="24"/>
        </w:rPr>
      </w:pPr>
      <w:r w:rsidRPr="007B66BA">
        <w:rPr>
          <w:rFonts w:ascii="宋体" w:hAnsi="宋体" w:cs="宋体" w:hint="eastAsia"/>
          <w:color w:val="000000" w:themeColor="text1"/>
          <w:sz w:val="24"/>
        </w:rPr>
        <w:t>双方对在合同签订和履行合同过程中从对方获知的</w:t>
      </w:r>
      <w:r w:rsidR="000E0709" w:rsidRPr="007B66BA">
        <w:rPr>
          <w:rFonts w:ascii="宋体" w:hAnsi="宋体" w:cs="宋体" w:hint="eastAsia"/>
          <w:color w:val="000000" w:themeColor="text1"/>
          <w:sz w:val="24"/>
        </w:rPr>
        <w:t>保密信息</w:t>
      </w:r>
      <w:r w:rsidRPr="007B66BA">
        <w:rPr>
          <w:rFonts w:ascii="宋体" w:hAnsi="宋体" w:cs="宋体" w:hint="eastAsia"/>
          <w:color w:val="000000" w:themeColor="text1"/>
          <w:sz w:val="24"/>
        </w:rPr>
        <w:t>负有保密</w:t>
      </w:r>
      <w:r w:rsidR="000E0709" w:rsidRPr="007B66BA">
        <w:rPr>
          <w:rFonts w:ascii="宋体" w:hAnsi="宋体" w:cs="宋体" w:hint="eastAsia"/>
          <w:color w:val="000000" w:themeColor="text1"/>
          <w:sz w:val="24"/>
        </w:rPr>
        <w:t>和法律责任</w:t>
      </w:r>
      <w:r w:rsidRPr="007B66BA">
        <w:rPr>
          <w:rFonts w:ascii="宋体" w:hAnsi="宋体" w:cs="宋体" w:hint="eastAsia"/>
          <w:color w:val="000000" w:themeColor="text1"/>
          <w:sz w:val="24"/>
        </w:rPr>
        <w:t>，不得向他人泄露。</w:t>
      </w:r>
      <w:r w:rsidR="000E0709" w:rsidRPr="007B66BA">
        <w:rPr>
          <w:rFonts w:ascii="宋体" w:hAnsi="宋体" w:cs="宋体" w:hint="eastAsia"/>
          <w:color w:val="000000" w:themeColor="text1"/>
          <w:sz w:val="24"/>
        </w:rPr>
        <w:t>保密信息</w:t>
      </w:r>
      <w:r w:rsidRPr="007B66BA">
        <w:rPr>
          <w:rFonts w:ascii="宋体" w:hAnsi="宋体" w:cs="宋体" w:hint="eastAsia"/>
          <w:color w:val="000000" w:themeColor="text1"/>
          <w:sz w:val="24"/>
        </w:rPr>
        <w:t>指双方自为签署本合同的首次接触起，</w:t>
      </w:r>
      <w:proofErr w:type="gramStart"/>
      <w:r w:rsidRPr="007B66BA">
        <w:rPr>
          <w:rFonts w:ascii="宋体" w:hAnsi="宋体" w:cs="宋体" w:hint="eastAsia"/>
          <w:color w:val="000000" w:themeColor="text1"/>
          <w:sz w:val="24"/>
        </w:rPr>
        <w:t>一</w:t>
      </w:r>
      <w:proofErr w:type="gramEnd"/>
      <w:r w:rsidRPr="007B66BA">
        <w:rPr>
          <w:rFonts w:ascii="宋体" w:hAnsi="宋体" w:cs="宋体" w:hint="eastAsia"/>
          <w:color w:val="000000" w:themeColor="text1"/>
          <w:sz w:val="24"/>
        </w:rPr>
        <w:t>方向另一方披露或从另一方获得的任何技术信息和商业</w:t>
      </w:r>
      <w:r w:rsidR="000E0709" w:rsidRPr="007B66BA">
        <w:rPr>
          <w:rFonts w:ascii="宋体" w:hAnsi="宋体" w:cs="宋体" w:hint="eastAsia"/>
          <w:color w:val="000000" w:themeColor="text1"/>
          <w:sz w:val="24"/>
        </w:rPr>
        <w:t>秘密</w:t>
      </w:r>
      <w:r w:rsidRPr="007B66BA">
        <w:rPr>
          <w:rFonts w:ascii="宋体" w:hAnsi="宋体" w:cs="宋体" w:hint="eastAsia"/>
          <w:color w:val="000000" w:themeColor="text1"/>
          <w:sz w:val="24"/>
        </w:rPr>
        <w:t>等。</w:t>
      </w:r>
    </w:p>
    <w:p w14:paraId="539F4292"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6.3.1  在形式上，保密信息包括但不限于：</w:t>
      </w:r>
    </w:p>
    <w:p w14:paraId="1FC9B256"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（1）以手写、打印、软件、胶片、录像、录音、维护数据或其他方式记载的信息；</w:t>
      </w:r>
    </w:p>
    <w:p w14:paraId="17CB48D0"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（2）以口头方式公开但在公开时说明需要保密的信息；</w:t>
      </w:r>
    </w:p>
    <w:p w14:paraId="6CB5168C"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（3）以软件代码、文字图形、图纸、分析注释、备忘录、研究报告、编辑资料等各种形式出现的信息。</w:t>
      </w:r>
    </w:p>
    <w:p w14:paraId="7A2EE188"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6.3.2  在内容上，保密信息包括但不限于：</w:t>
      </w:r>
    </w:p>
    <w:p w14:paraId="738F152A"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t>（1）甲方的人员组成</w:t>
      </w:r>
      <w:bookmarkStart w:id="6" w:name="_DV_C150"/>
      <w:r w:rsidRPr="007B66BA">
        <w:rPr>
          <w:rFonts w:ascii="宋体" w:hAnsi="宋体" w:cs="宋体" w:hint="eastAsia"/>
          <w:color w:val="000000" w:themeColor="text1"/>
          <w:sz w:val="24"/>
        </w:rPr>
        <w:t>战略发展策略、财务信息、新技术、新产品和新服务尚未公之于众前的筹划信息、客户群的构成信息和联络信息</w:t>
      </w:r>
      <w:bookmarkEnd w:id="6"/>
      <w:r w:rsidRPr="007B66BA">
        <w:rPr>
          <w:rFonts w:ascii="宋体" w:hAnsi="宋体" w:cs="宋体" w:hint="eastAsia"/>
          <w:color w:val="000000" w:themeColor="text1"/>
          <w:sz w:val="24"/>
        </w:rPr>
        <w:t>及销售渠道、涉及国家、企业秘密等</w:t>
      </w:r>
      <w:bookmarkStart w:id="7" w:name="_DV_C152"/>
      <w:r w:rsidRPr="007B66BA">
        <w:rPr>
          <w:rFonts w:ascii="宋体" w:hAnsi="宋体" w:cs="宋体" w:hint="eastAsia"/>
          <w:color w:val="000000" w:themeColor="text1"/>
          <w:sz w:val="24"/>
        </w:rPr>
        <w:t>各种不对外公开的信息</w:t>
      </w:r>
      <w:bookmarkEnd w:id="7"/>
      <w:r w:rsidRPr="007B66BA">
        <w:rPr>
          <w:rFonts w:ascii="宋体" w:hAnsi="宋体" w:cs="宋体" w:hint="eastAsia"/>
          <w:color w:val="000000" w:themeColor="text1"/>
          <w:sz w:val="24"/>
        </w:rPr>
        <w:t>；</w:t>
      </w:r>
    </w:p>
    <w:p w14:paraId="532BE8B6" w14:textId="77777777" w:rsidR="000E0709" w:rsidRPr="007B66BA" w:rsidRDefault="000E0709" w:rsidP="000E0709">
      <w:pPr>
        <w:spacing w:line="360" w:lineRule="auto"/>
        <w:ind w:firstLineChars="200" w:firstLine="480"/>
        <w:jc w:val="left"/>
        <w:rPr>
          <w:rFonts w:ascii="宋体" w:hAnsi="宋体" w:cs="宋体" w:hint="eastAsia"/>
          <w:color w:val="000000" w:themeColor="text1"/>
          <w:sz w:val="24"/>
        </w:rPr>
      </w:pPr>
      <w:r w:rsidRPr="007B66BA">
        <w:rPr>
          <w:rFonts w:ascii="宋体" w:hAnsi="宋体" w:cs="宋体" w:hint="eastAsia"/>
          <w:color w:val="000000" w:themeColor="text1"/>
          <w:sz w:val="24"/>
        </w:rPr>
        <w:lastRenderedPageBreak/>
        <w:t>（2）乙方的软件情况、技术手段、公司信息、财务信息、新技术、新产品和新服务尚未公之于众前的筹划信息、客户群的构成信息和联络信息及销售渠道、涉及国家、企业秘密等各种不对外公开的信息。</w:t>
      </w:r>
    </w:p>
    <w:bookmarkEnd w:id="5"/>
    <w:p w14:paraId="568B8314" w14:textId="77777777" w:rsidR="00636E95" w:rsidRDefault="00D7521A">
      <w:pPr>
        <w:spacing w:line="440" w:lineRule="exact"/>
        <w:ind w:firstLine="482"/>
        <w:rPr>
          <w:rFonts w:ascii="宋体" w:hAnsi="宋体" w:hint="eastAsia"/>
          <w:b/>
          <w:color w:val="000000" w:themeColor="text1"/>
          <w:sz w:val="24"/>
        </w:rPr>
      </w:pPr>
      <w:r w:rsidRPr="007B66BA">
        <w:rPr>
          <w:rFonts w:ascii="宋体" w:hAnsi="宋体"/>
          <w:b/>
          <w:color w:val="000000" w:themeColor="text1"/>
          <w:sz w:val="24"/>
        </w:rPr>
        <w:t>七、验收方法</w:t>
      </w:r>
    </w:p>
    <w:p w14:paraId="413084DC" w14:textId="77777777" w:rsidR="00636E95" w:rsidRDefault="00D7521A">
      <w:pPr>
        <w:spacing w:line="360" w:lineRule="auto"/>
        <w:ind w:firstLine="480"/>
        <w:rPr>
          <w:rFonts w:ascii="宋体" w:hAnsi="宋体" w:cs="宋体" w:hint="eastAsia"/>
          <w:color w:val="000000" w:themeColor="text1"/>
          <w:sz w:val="24"/>
        </w:rPr>
      </w:pPr>
      <w:r w:rsidRPr="007B66BA">
        <w:rPr>
          <w:rFonts w:ascii="宋体" w:hAnsi="宋体" w:cs="宋体"/>
          <w:color w:val="000000" w:themeColor="text1"/>
          <w:sz w:val="24"/>
        </w:rPr>
        <w:t>甲方验收标准为：1.合同内容</w:t>
      </w:r>
      <w:r w:rsidR="00CC479D" w:rsidRPr="007B66BA">
        <w:rPr>
          <w:rFonts w:ascii="宋体" w:hAnsi="宋体" w:cs="宋体"/>
          <w:color w:val="000000" w:themeColor="text1"/>
          <w:sz w:val="24"/>
        </w:rPr>
        <w:t>；</w:t>
      </w:r>
      <w:r w:rsidRPr="007B66BA">
        <w:rPr>
          <w:rFonts w:ascii="宋体" w:hAnsi="宋体" w:cs="宋体"/>
          <w:color w:val="000000" w:themeColor="text1"/>
          <w:sz w:val="24"/>
        </w:rPr>
        <w:t>2.项目招标书中要求</w:t>
      </w:r>
      <w:r w:rsidR="00CC479D" w:rsidRPr="007B66BA">
        <w:rPr>
          <w:rFonts w:ascii="宋体" w:hAnsi="宋体" w:cs="宋体"/>
          <w:color w:val="000000" w:themeColor="text1"/>
          <w:sz w:val="24"/>
        </w:rPr>
        <w:t>；</w:t>
      </w:r>
      <w:r w:rsidRPr="007B66BA">
        <w:rPr>
          <w:rFonts w:ascii="宋体" w:hAnsi="宋体" w:cs="宋体"/>
          <w:color w:val="000000" w:themeColor="text1"/>
          <w:sz w:val="24"/>
        </w:rPr>
        <w:t>3.供应商对本项目投标书中的承诺</w:t>
      </w:r>
      <w:r w:rsidR="00CC479D" w:rsidRPr="007B66BA">
        <w:rPr>
          <w:rFonts w:ascii="宋体" w:hAnsi="宋体" w:cs="宋体"/>
          <w:color w:val="000000" w:themeColor="text1"/>
          <w:sz w:val="24"/>
        </w:rPr>
        <w:t>；</w:t>
      </w:r>
      <w:r w:rsidRPr="007B66BA">
        <w:rPr>
          <w:rFonts w:ascii="宋体" w:hAnsi="宋体" w:cs="宋体"/>
          <w:color w:val="000000" w:themeColor="text1"/>
          <w:sz w:val="24"/>
        </w:rPr>
        <w:t>4.系统（软件）的技术规格要求及出厂检验标准必须严格符合其既定的质量技术标准</w:t>
      </w:r>
      <w:r w:rsidR="00CC479D" w:rsidRPr="007B66BA">
        <w:rPr>
          <w:rFonts w:ascii="宋体" w:hAnsi="宋体" w:cs="宋体"/>
          <w:color w:val="000000" w:themeColor="text1"/>
          <w:sz w:val="24"/>
        </w:rPr>
        <w:t>；</w:t>
      </w:r>
      <w:r w:rsidR="00341A2B" w:rsidRPr="007B66BA">
        <w:rPr>
          <w:rFonts w:ascii="宋体" w:hAnsi="宋体" w:cs="宋体" w:hint="eastAsia"/>
          <w:color w:val="000000" w:themeColor="text1"/>
          <w:sz w:val="24"/>
        </w:rPr>
        <w:t>5.系统（软件）交付报告</w:t>
      </w:r>
      <w:r w:rsidR="00702663" w:rsidRPr="007B66BA">
        <w:rPr>
          <w:rFonts w:ascii="宋体" w:hAnsi="宋体" w:cs="宋体" w:hint="eastAsia"/>
          <w:color w:val="000000" w:themeColor="text1"/>
          <w:sz w:val="24"/>
        </w:rPr>
        <w:t>；</w:t>
      </w:r>
      <w:r w:rsidR="00341A2B" w:rsidRPr="007B66BA">
        <w:rPr>
          <w:rFonts w:ascii="宋体" w:hAnsi="宋体" w:cs="宋体" w:hint="eastAsia"/>
          <w:color w:val="000000" w:themeColor="text1"/>
          <w:sz w:val="24"/>
        </w:rPr>
        <w:t>6</w:t>
      </w:r>
      <w:r w:rsidRPr="007B66BA">
        <w:rPr>
          <w:rFonts w:ascii="宋体" w:hAnsi="宋体" w:cs="宋体"/>
          <w:color w:val="000000" w:themeColor="text1"/>
          <w:sz w:val="24"/>
        </w:rPr>
        <w:t>.系统（软件）需经过全面的试运行测试，</w:t>
      </w:r>
      <w:r w:rsidR="00341A2B" w:rsidRPr="007B66BA">
        <w:rPr>
          <w:rFonts w:ascii="宋体" w:hAnsi="宋体" w:cs="宋体"/>
          <w:color w:val="000000" w:themeColor="text1"/>
          <w:sz w:val="24"/>
        </w:rPr>
        <w:t>验证其在实际应用场景下的</w:t>
      </w:r>
      <w:r w:rsidR="00341A2B" w:rsidRPr="007B66BA">
        <w:rPr>
          <w:rFonts w:ascii="宋体" w:hAnsi="宋体" w:cs="宋体" w:hint="eastAsia"/>
          <w:color w:val="000000" w:themeColor="text1"/>
          <w:sz w:val="24"/>
        </w:rPr>
        <w:t>可用性和</w:t>
      </w:r>
      <w:r w:rsidR="00341A2B" w:rsidRPr="007B66BA">
        <w:rPr>
          <w:rFonts w:ascii="宋体" w:hAnsi="宋体" w:cs="宋体"/>
          <w:color w:val="000000" w:themeColor="text1"/>
          <w:sz w:val="24"/>
        </w:rPr>
        <w:t>稳定性</w:t>
      </w:r>
      <w:r w:rsidR="00341A2B" w:rsidRPr="007B66BA">
        <w:rPr>
          <w:rFonts w:ascii="宋体" w:hAnsi="宋体" w:cs="宋体" w:hint="eastAsia"/>
          <w:color w:val="000000" w:themeColor="text1"/>
          <w:sz w:val="24"/>
        </w:rPr>
        <w:t>，</w:t>
      </w:r>
      <w:r w:rsidR="00341A2B" w:rsidRPr="007B66BA">
        <w:rPr>
          <w:rFonts w:ascii="宋体" w:hAnsi="宋体" w:cs="宋体"/>
          <w:color w:val="000000" w:themeColor="text1"/>
          <w:sz w:val="24"/>
        </w:rPr>
        <w:t>并出具</w:t>
      </w:r>
      <w:r w:rsidR="00341A2B" w:rsidRPr="007B66BA">
        <w:rPr>
          <w:rFonts w:ascii="宋体" w:hAnsi="宋体" w:cs="Segoe UI Symbol"/>
          <w:color w:val="000000" w:themeColor="text1"/>
          <w:sz w:val="24"/>
        </w:rPr>
        <w:t>试运行报告</w:t>
      </w:r>
      <w:r w:rsidR="00341A2B" w:rsidRPr="007B66BA">
        <w:rPr>
          <w:rFonts w:ascii="宋体" w:hAnsi="宋体" w:cs="Segoe UI Symbol" w:hint="eastAsia"/>
          <w:color w:val="000000" w:themeColor="text1"/>
          <w:sz w:val="24"/>
        </w:rPr>
        <w:t>（经甲乙双方签字确认）</w:t>
      </w:r>
      <w:r w:rsidR="00CC479D" w:rsidRPr="007B66BA">
        <w:rPr>
          <w:rFonts w:ascii="宋体" w:hAnsi="宋体" w:cs="Segoe UI Symbol" w:hint="eastAsia"/>
          <w:color w:val="000000" w:themeColor="text1"/>
          <w:sz w:val="24"/>
        </w:rPr>
        <w:t>；</w:t>
      </w:r>
      <w:r w:rsidR="00341A2B" w:rsidRPr="007B66BA">
        <w:rPr>
          <w:rFonts w:ascii="宋体" w:hAnsi="宋体" w:cs="宋体" w:hint="eastAsia"/>
          <w:color w:val="000000" w:themeColor="text1"/>
          <w:sz w:val="24"/>
        </w:rPr>
        <w:t>7</w:t>
      </w:r>
      <w:r w:rsidRPr="007B66BA">
        <w:rPr>
          <w:rFonts w:ascii="宋体" w:hAnsi="宋体" w:cs="宋体"/>
          <w:color w:val="000000" w:themeColor="text1"/>
          <w:sz w:val="24"/>
        </w:rPr>
        <w:t>.在验收时发现系统（软件）存在使用问题，如经调试后仍不能正常使用，则乙方应在十个工作日内解决问题，并赔偿甲方因此而受到的损失。定制开发的系统（</w:t>
      </w:r>
      <w:r w:rsidR="00CC479D" w:rsidRPr="007B66BA">
        <w:rPr>
          <w:rFonts w:ascii="宋体" w:hAnsi="宋体" w:cs="宋体"/>
          <w:color w:val="000000" w:themeColor="text1"/>
          <w:sz w:val="24"/>
        </w:rPr>
        <w:t>软件），乙方还需提供系统测试报告，并确保系统在试运行中工作正常</w:t>
      </w:r>
      <w:r w:rsidRPr="007B66BA">
        <w:rPr>
          <w:rFonts w:ascii="宋体" w:hAnsi="宋体" w:cs="宋体"/>
          <w:color w:val="000000" w:themeColor="text1"/>
          <w:sz w:val="24"/>
        </w:rPr>
        <w:t>(根据招标要求，需要提供教学资料的,应同时提供相应的教学资</w:t>
      </w:r>
      <w:r>
        <w:rPr>
          <w:rFonts w:ascii="宋体" w:hAnsi="宋体" w:cs="宋体"/>
          <w:color w:val="000000" w:themeColor="text1"/>
          <w:sz w:val="24"/>
        </w:rPr>
        <w:t>料：具体项目，可具体列出），验收合格后双方签字确认。</w:t>
      </w:r>
    </w:p>
    <w:p w14:paraId="7D65C9A7" w14:textId="77777777" w:rsidR="00636E95" w:rsidRPr="007B66BA" w:rsidRDefault="00D7521A">
      <w:pPr>
        <w:spacing w:line="440" w:lineRule="exact"/>
        <w:ind w:firstLine="482"/>
        <w:rPr>
          <w:rFonts w:ascii="宋体" w:hAnsi="宋体" w:cs="宋体" w:hint="eastAsia"/>
          <w:color w:val="000000" w:themeColor="text1"/>
          <w:sz w:val="24"/>
        </w:rPr>
      </w:pPr>
      <w:r w:rsidRPr="007B66BA">
        <w:rPr>
          <w:rFonts w:ascii="宋体" w:hAnsi="宋体"/>
          <w:b/>
          <w:color w:val="000000" w:themeColor="text1"/>
          <w:sz w:val="24"/>
        </w:rPr>
        <w:t>八、违约赔偿</w:t>
      </w:r>
    </w:p>
    <w:p w14:paraId="52ECA4B0" w14:textId="77777777" w:rsidR="00C14E2D" w:rsidRPr="00C14E2D" w:rsidRDefault="00C14E2D" w:rsidP="00C14E2D">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8.1如果乙方未按时交付软件，每迟交一日应当向甲方支付合同总额的百分之零点五（0.5%）作为违约金，最高限额不超过合同总额的百分之十(10%）。乙方应支付违约金达最高限额的，甲方有权决定是否解除合同。</w:t>
      </w:r>
    </w:p>
    <w:p w14:paraId="5B76C5E8" w14:textId="77777777" w:rsidR="00C14E2D" w:rsidRPr="00C14E2D" w:rsidRDefault="00C14E2D" w:rsidP="00C14E2D">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8.2 乙方有其他违约行为的，应当向甲方支付合同总额的百分之十（10%）作为违约金。甲方因此遭受严重利益损失的，有权决定是否解除合同。</w:t>
      </w:r>
    </w:p>
    <w:p w14:paraId="76934A8B" w14:textId="77777777" w:rsidR="00C14E2D" w:rsidRPr="00C14E2D" w:rsidRDefault="00C14E2D" w:rsidP="00C14E2D">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8.3如果甲方未按合同约定的时间付款，每迟交一日应当向乙方支付合同总额的百分之零点五（0.5%）作为违约金，最高限额不超过合同总额的百分之十(10%）。甲方应支付违约金达最高限额的，乙方有权决定是否解除合同。</w:t>
      </w:r>
    </w:p>
    <w:p w14:paraId="0B9F9A9B" w14:textId="77777777" w:rsidR="00C14E2D" w:rsidRPr="00C14E2D" w:rsidRDefault="00C14E2D" w:rsidP="00C14E2D">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8.4乙方支付的违约金不足以弥补甲方的经济损失的，甲方有权就</w:t>
      </w:r>
      <w:proofErr w:type="gramStart"/>
      <w:r w:rsidRPr="00C14E2D">
        <w:rPr>
          <w:rFonts w:ascii="宋体" w:hAnsi="宋体" w:cs="宋体" w:hint="eastAsia"/>
          <w:color w:val="000000" w:themeColor="text1"/>
          <w:sz w:val="24"/>
        </w:rPr>
        <w:t>不</w:t>
      </w:r>
      <w:proofErr w:type="gramEnd"/>
      <w:r w:rsidRPr="00C14E2D">
        <w:rPr>
          <w:rFonts w:ascii="宋体" w:hAnsi="宋体" w:cs="宋体" w:hint="eastAsia"/>
          <w:color w:val="000000" w:themeColor="text1"/>
          <w:sz w:val="24"/>
        </w:rPr>
        <w:t>足额部分要求乙方继续赔偿。</w:t>
      </w:r>
    </w:p>
    <w:p w14:paraId="0A14CADF" w14:textId="77777777" w:rsidR="00636E95" w:rsidRPr="007B66BA" w:rsidRDefault="00D7521A">
      <w:pPr>
        <w:tabs>
          <w:tab w:val="left" w:pos="-824"/>
        </w:tabs>
        <w:spacing w:line="500" w:lineRule="exact"/>
        <w:ind w:firstLine="482"/>
        <w:rPr>
          <w:rFonts w:ascii="宋体" w:hAnsi="宋体" w:cs="仿宋" w:hint="eastAsia"/>
          <w:b/>
          <w:color w:val="000000" w:themeColor="text1"/>
          <w:sz w:val="24"/>
        </w:rPr>
      </w:pPr>
      <w:r w:rsidRPr="007B66BA">
        <w:rPr>
          <w:rFonts w:ascii="宋体" w:hAnsi="宋体" w:cs="仿宋"/>
          <w:b/>
          <w:color w:val="000000" w:themeColor="text1"/>
          <w:sz w:val="24"/>
        </w:rPr>
        <w:t>九、不可抗力</w:t>
      </w:r>
    </w:p>
    <w:p w14:paraId="5AB77612" w14:textId="77777777" w:rsidR="00636E95" w:rsidRDefault="00D7521A">
      <w:pPr>
        <w:tabs>
          <w:tab w:val="left" w:pos="-824"/>
        </w:tabs>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甲乙双方的任何一方由于不可抗力的原因不能履行合同时，应在不可抗力发</w:t>
      </w:r>
      <w:r>
        <w:rPr>
          <w:rFonts w:ascii="宋体" w:hAnsi="宋体" w:cs="仿宋"/>
          <w:color w:val="000000" w:themeColor="text1"/>
          <w:sz w:val="24"/>
        </w:rPr>
        <w:t>生后24小时之内向对方通报不能履行或不能完全履行的理由。不可抗力是指不能预见、不能避免、不能克服的事件，包括但不限于地震、火灾、洪水、风暴等自然灾害以及战争、暴乱、罢工、政府行为、命令等。在取得有关主管机关证明</w:t>
      </w:r>
      <w:r>
        <w:rPr>
          <w:rFonts w:ascii="宋体" w:hAnsi="宋体" w:cs="仿宋"/>
          <w:color w:val="000000" w:themeColor="text1"/>
          <w:sz w:val="24"/>
        </w:rPr>
        <w:lastRenderedPageBreak/>
        <w:t>以后，允许延期履行、部分履行或者不履行合同，并根据情况可部分或全部免予承担违约责任。若发生不可抗力一方未能及时将不可抗力通知对方，则其应赔偿对方由于未能及时采取措施而遭受的损失。</w:t>
      </w:r>
    </w:p>
    <w:p w14:paraId="4B397F0F" w14:textId="77777777" w:rsidR="00636E95" w:rsidRDefault="00D7521A">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十、合同终止</w:t>
      </w:r>
    </w:p>
    <w:p w14:paraId="77CC3937" w14:textId="77777777" w:rsidR="00636E95" w:rsidRDefault="00D7521A">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color w:val="000000" w:themeColor="text1"/>
          <w:sz w:val="24"/>
        </w:rPr>
        <w:t>下列任</w:t>
      </w:r>
      <w:proofErr w:type="gramStart"/>
      <w:r>
        <w:rPr>
          <w:rFonts w:ascii="宋体" w:hAnsi="宋体" w:cs="仿宋"/>
          <w:color w:val="000000" w:themeColor="text1"/>
          <w:sz w:val="24"/>
        </w:rPr>
        <w:t>一</w:t>
      </w:r>
      <w:proofErr w:type="gramEnd"/>
      <w:r>
        <w:rPr>
          <w:rFonts w:ascii="宋体" w:hAnsi="宋体" w:cs="仿宋"/>
          <w:color w:val="000000" w:themeColor="text1"/>
          <w:sz w:val="24"/>
        </w:rPr>
        <w:t>情形发生时，甲方有权立即终止本合同：</w:t>
      </w:r>
    </w:p>
    <w:p w14:paraId="70BBD9DB" w14:textId="77777777" w:rsidR="00636E95" w:rsidRDefault="00D7521A">
      <w:pPr>
        <w:tabs>
          <w:tab w:val="left" w:pos="525"/>
        </w:tabs>
        <w:spacing w:line="500" w:lineRule="exact"/>
        <w:ind w:firstLine="480"/>
        <w:rPr>
          <w:rFonts w:ascii="宋体" w:hAnsi="宋体" w:cs="仿宋" w:hint="eastAsia"/>
          <w:color w:val="000000" w:themeColor="text1"/>
          <w:sz w:val="24"/>
        </w:rPr>
      </w:pPr>
      <w:r w:rsidRPr="007B66BA">
        <w:rPr>
          <w:rFonts w:ascii="宋体" w:hAnsi="宋体" w:cs="仿宋"/>
          <w:color w:val="000000" w:themeColor="text1"/>
          <w:sz w:val="24"/>
        </w:rPr>
        <w:t>（1）</w:t>
      </w:r>
      <w:r w:rsidR="00B14B4A" w:rsidRPr="007B66BA">
        <w:rPr>
          <w:rFonts w:ascii="宋体" w:hAnsi="宋体" w:cs="仿宋"/>
          <w:color w:val="000000" w:themeColor="text1"/>
          <w:sz w:val="24"/>
        </w:rPr>
        <w:t>乙方如存在违规或违法行为</w:t>
      </w:r>
      <w:r w:rsidR="00B14B4A" w:rsidRPr="007B66BA">
        <w:rPr>
          <w:rFonts w:ascii="宋体" w:hAnsi="宋体" w:cs="仿宋" w:hint="eastAsia"/>
          <w:color w:val="000000" w:themeColor="text1"/>
          <w:sz w:val="24"/>
        </w:rPr>
        <w:t>，严重损害甲方利益的</w:t>
      </w:r>
      <w:r w:rsidR="00B14B4A" w:rsidRPr="007B66BA">
        <w:rPr>
          <w:rFonts w:ascii="宋体" w:hAnsi="宋体" w:cs="仿宋"/>
          <w:color w:val="000000" w:themeColor="text1"/>
          <w:sz w:val="24"/>
        </w:rPr>
        <w:t>，</w:t>
      </w:r>
      <w:r w:rsidRPr="007B66BA">
        <w:rPr>
          <w:rFonts w:ascii="宋体" w:hAnsi="宋体" w:cs="仿宋"/>
          <w:color w:val="000000" w:themeColor="text1"/>
          <w:sz w:val="24"/>
        </w:rPr>
        <w:t>一经发现，甲方</w:t>
      </w:r>
      <w:r>
        <w:rPr>
          <w:rFonts w:ascii="宋体" w:hAnsi="宋体" w:cs="仿宋"/>
          <w:color w:val="000000" w:themeColor="text1"/>
          <w:sz w:val="24"/>
        </w:rPr>
        <w:t xml:space="preserve">有权终止合同并追究相关法律责任； </w:t>
      </w:r>
    </w:p>
    <w:p w14:paraId="71A18F88" w14:textId="77777777" w:rsidR="00636E95" w:rsidRDefault="00D7521A">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（2）乙方经营地址变更、合同签订人变更等使得甲方无法联系乙方的；</w:t>
      </w:r>
    </w:p>
    <w:p w14:paraId="5E0C40AD" w14:textId="77777777" w:rsidR="00636E95" w:rsidRDefault="00D7521A">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（3）成为失信被执行人、进入破产程序、自愿申请破产、停业或声称停止营业的。</w:t>
      </w:r>
    </w:p>
    <w:p w14:paraId="171A18D2" w14:textId="77777777" w:rsidR="00636E95" w:rsidRDefault="00D7521A">
      <w:pPr>
        <w:pStyle w:val="aff0"/>
        <w:tabs>
          <w:tab w:val="left" w:pos="-824"/>
          <w:tab w:val="left" w:pos="709"/>
        </w:tabs>
        <w:spacing w:line="500" w:lineRule="exact"/>
        <w:ind w:left="0" w:firstLine="482"/>
        <w:contextualSpacing w:val="0"/>
        <w:rPr>
          <w:rFonts w:ascii="宋体" w:hAnsi="宋体" w:cs="仿宋" w:hint="eastAsia"/>
          <w:b/>
          <w:color w:val="000000" w:themeColor="text1"/>
          <w:sz w:val="24"/>
        </w:rPr>
      </w:pPr>
      <w:r>
        <w:rPr>
          <w:rFonts w:ascii="宋体" w:hAnsi="宋体" w:cs="仿宋"/>
          <w:b/>
          <w:color w:val="000000" w:themeColor="text1"/>
          <w:sz w:val="24"/>
        </w:rPr>
        <w:t>十一、其他约定</w:t>
      </w:r>
    </w:p>
    <w:p w14:paraId="5F370050" w14:textId="77777777" w:rsidR="004669BE" w:rsidRPr="007B66BA" w:rsidRDefault="004669BE" w:rsidP="004669BE">
      <w:pPr>
        <w:spacing w:line="500" w:lineRule="exact"/>
        <w:ind w:firstLine="480"/>
        <w:contextualSpacing/>
        <w:rPr>
          <w:rFonts w:ascii="宋体" w:hAnsi="宋体" w:cs="仿宋" w:hint="eastAsia"/>
          <w:color w:val="000000" w:themeColor="text1"/>
          <w:sz w:val="24"/>
        </w:rPr>
      </w:pPr>
      <w:r w:rsidRPr="007B66BA">
        <w:rPr>
          <w:rFonts w:ascii="宋体" w:hAnsi="宋体" w:cs="仿宋"/>
          <w:color w:val="000000" w:themeColor="text1"/>
          <w:sz w:val="24"/>
        </w:rPr>
        <w:t>11.1本合同其他未尽事宜，按《中华人民共和国民法典》有关规定处理；</w:t>
      </w:r>
    </w:p>
    <w:p w14:paraId="5C13D69A" w14:textId="77777777" w:rsidR="004669BE" w:rsidRPr="007B66BA" w:rsidRDefault="004669BE" w:rsidP="004669BE">
      <w:pPr>
        <w:spacing w:line="500" w:lineRule="exact"/>
        <w:ind w:firstLine="480"/>
        <w:contextualSpacing/>
        <w:rPr>
          <w:rFonts w:ascii="宋体" w:hAnsi="宋体" w:cs="仿宋" w:hint="eastAsia"/>
          <w:color w:val="000000" w:themeColor="text1"/>
          <w:sz w:val="24"/>
        </w:rPr>
      </w:pPr>
      <w:r w:rsidRPr="007B66BA">
        <w:rPr>
          <w:rFonts w:ascii="宋体" w:hAnsi="宋体" w:cs="仿宋"/>
          <w:color w:val="000000" w:themeColor="text1"/>
          <w:sz w:val="24"/>
        </w:rPr>
        <w:t>11.2</w:t>
      </w:r>
      <w:r w:rsidRPr="007B66BA">
        <w:rPr>
          <w:rFonts w:ascii="宋体" w:hAnsi="宋体" w:cs="仿宋" w:hint="eastAsia"/>
          <w:color w:val="000000" w:themeColor="text1"/>
          <w:sz w:val="24"/>
        </w:rPr>
        <w:t>双方如经协商一致需</w:t>
      </w:r>
      <w:r w:rsidRPr="007B66BA">
        <w:rPr>
          <w:rFonts w:ascii="宋体" w:hAnsi="宋体" w:cs="仿宋"/>
          <w:color w:val="000000" w:themeColor="text1"/>
          <w:sz w:val="24"/>
        </w:rPr>
        <w:t>对合同条款进行</w:t>
      </w:r>
      <w:r w:rsidRPr="007B66BA">
        <w:rPr>
          <w:rFonts w:ascii="宋体" w:hAnsi="宋体" w:cs="仿宋" w:hint="eastAsia"/>
          <w:color w:val="000000" w:themeColor="text1"/>
          <w:sz w:val="24"/>
        </w:rPr>
        <w:t>变更</w:t>
      </w:r>
      <w:r w:rsidRPr="007B66BA">
        <w:rPr>
          <w:rFonts w:ascii="宋体" w:hAnsi="宋体" w:cs="仿宋"/>
          <w:color w:val="000000" w:themeColor="text1"/>
          <w:sz w:val="24"/>
        </w:rPr>
        <w:t>，</w:t>
      </w:r>
      <w:r w:rsidRPr="007B66BA">
        <w:rPr>
          <w:rFonts w:ascii="宋体" w:hAnsi="宋体" w:cs="仿宋" w:hint="eastAsia"/>
          <w:color w:val="000000" w:themeColor="text1"/>
          <w:sz w:val="24"/>
        </w:rPr>
        <w:t>应</w:t>
      </w:r>
      <w:r w:rsidRPr="007B66BA">
        <w:rPr>
          <w:rFonts w:ascii="宋体" w:hAnsi="宋体" w:cs="仿宋"/>
          <w:color w:val="000000" w:themeColor="text1"/>
          <w:sz w:val="24"/>
        </w:rPr>
        <w:t>以书面形式</w:t>
      </w:r>
      <w:r w:rsidRPr="007B66BA">
        <w:rPr>
          <w:rFonts w:ascii="宋体" w:hAnsi="宋体" w:cs="仿宋" w:hint="eastAsia"/>
          <w:color w:val="000000" w:themeColor="text1"/>
          <w:sz w:val="24"/>
        </w:rPr>
        <w:t>另行</w:t>
      </w:r>
      <w:r w:rsidRPr="007B66BA">
        <w:rPr>
          <w:rFonts w:ascii="宋体" w:hAnsi="宋体" w:cs="仿宋"/>
          <w:color w:val="000000" w:themeColor="text1"/>
          <w:sz w:val="24"/>
        </w:rPr>
        <w:t>签订补充协议</w:t>
      </w:r>
      <w:r w:rsidRPr="007B66BA">
        <w:rPr>
          <w:rFonts w:ascii="宋体" w:hAnsi="宋体" w:cs="仿宋" w:hint="eastAsia"/>
          <w:color w:val="000000" w:themeColor="text1"/>
          <w:sz w:val="24"/>
        </w:rPr>
        <w:t>。</w:t>
      </w:r>
      <w:r w:rsidRPr="007B66BA">
        <w:rPr>
          <w:rFonts w:ascii="宋体" w:hAnsi="宋体" w:cs="仿宋"/>
          <w:color w:val="000000" w:themeColor="text1"/>
          <w:sz w:val="24"/>
        </w:rPr>
        <w:t>补充协议与本合同具有同等法律效力；</w:t>
      </w:r>
    </w:p>
    <w:p w14:paraId="001CAE1D" w14:textId="77777777" w:rsidR="0021677C" w:rsidRPr="0021677C" w:rsidRDefault="0021677C" w:rsidP="0021677C">
      <w:pPr>
        <w:spacing w:line="500" w:lineRule="exact"/>
        <w:ind w:left="240" w:firstLine="240"/>
        <w:contextualSpacing/>
        <w:rPr>
          <w:rFonts w:ascii="宋体" w:hAnsi="宋体" w:cs="仿宋" w:hint="eastAsia"/>
          <w:color w:val="000000" w:themeColor="text1"/>
          <w:sz w:val="24"/>
        </w:rPr>
      </w:pPr>
      <w:r w:rsidRPr="0021677C">
        <w:rPr>
          <w:rFonts w:ascii="宋体" w:hAnsi="宋体" w:cs="仿宋" w:hint="eastAsia"/>
          <w:color w:val="000000" w:themeColor="text1"/>
          <w:sz w:val="24"/>
        </w:rPr>
        <w:t>11.3所有因本合同引起的或与本合同有关的任何争议将通过双方友好协商解决。协商不成的，双方同意采用下列方式解决纠纷（下列两种方式请选择其一）：</w:t>
      </w:r>
    </w:p>
    <w:p w14:paraId="67502BAE" w14:textId="77777777" w:rsidR="0021677C" w:rsidRPr="0021677C" w:rsidRDefault="0021677C" w:rsidP="0021677C">
      <w:pPr>
        <w:spacing w:line="500" w:lineRule="exact"/>
        <w:ind w:left="240" w:firstLine="240"/>
        <w:contextualSpacing/>
        <w:rPr>
          <w:rFonts w:ascii="宋体" w:hAnsi="宋体" w:cs="仿宋" w:hint="eastAsia"/>
          <w:color w:val="000000" w:themeColor="text1"/>
          <w:sz w:val="24"/>
        </w:rPr>
      </w:pPr>
      <w:r w:rsidRPr="0021677C">
        <w:rPr>
          <w:rFonts w:ascii="宋体" w:hAnsi="宋体" w:cs="仿宋" w:hint="eastAsia"/>
          <w:color w:val="000000" w:themeColor="text1"/>
          <w:sz w:val="24"/>
        </w:rPr>
        <w:t>（  ）向上海市仲裁委员会申请仲裁；</w:t>
      </w:r>
    </w:p>
    <w:p w14:paraId="09A8A54E" w14:textId="77777777" w:rsidR="0021677C" w:rsidRDefault="0021677C" w:rsidP="0021677C">
      <w:pPr>
        <w:spacing w:line="500" w:lineRule="exact"/>
        <w:ind w:left="240" w:firstLine="240"/>
        <w:contextualSpacing/>
        <w:rPr>
          <w:rFonts w:ascii="宋体" w:hAnsi="宋体" w:cs="仿宋" w:hint="eastAsia"/>
          <w:color w:val="000000" w:themeColor="text1"/>
          <w:sz w:val="24"/>
        </w:rPr>
      </w:pPr>
      <w:r w:rsidRPr="0021677C">
        <w:rPr>
          <w:rFonts w:ascii="宋体" w:hAnsi="宋体" w:cs="仿宋" w:hint="eastAsia"/>
          <w:color w:val="000000" w:themeColor="text1"/>
          <w:sz w:val="24"/>
        </w:rPr>
        <w:t>（ ）向甲方所在地的人民法院提起诉讼；</w:t>
      </w:r>
    </w:p>
    <w:p w14:paraId="25DA6333" w14:textId="77777777" w:rsidR="004669BE" w:rsidRPr="007B66BA" w:rsidRDefault="004669BE" w:rsidP="0021677C">
      <w:pPr>
        <w:spacing w:line="500" w:lineRule="exact"/>
        <w:ind w:left="240" w:firstLine="240"/>
        <w:contextualSpacing/>
        <w:rPr>
          <w:rFonts w:ascii="宋体" w:hAnsi="宋体" w:cs="仿宋" w:hint="eastAsia"/>
          <w:color w:val="000000" w:themeColor="text1"/>
          <w:sz w:val="24"/>
        </w:rPr>
      </w:pPr>
      <w:r w:rsidRPr="007B66BA">
        <w:rPr>
          <w:rFonts w:ascii="宋体" w:hAnsi="宋体" w:cs="仿宋" w:hint="eastAsia"/>
          <w:color w:val="000000" w:themeColor="text1"/>
          <w:sz w:val="24"/>
        </w:rPr>
        <w:t>11.4</w:t>
      </w:r>
      <w:r w:rsidR="002D13DA" w:rsidRPr="007B66BA">
        <w:rPr>
          <w:rFonts w:ascii="宋体" w:hAnsi="宋体" w:cs="仿宋" w:hint="eastAsia"/>
          <w:color w:val="000000" w:themeColor="text1"/>
          <w:sz w:val="24"/>
        </w:rPr>
        <w:t xml:space="preserve"> </w:t>
      </w:r>
      <w:r w:rsidR="002D13DA" w:rsidRPr="007B66BA">
        <w:rPr>
          <w:rFonts w:ascii="宋体" w:hAnsi="宋体" w:cs="仿宋"/>
          <w:color w:val="000000" w:themeColor="text1"/>
          <w:sz w:val="24"/>
        </w:rPr>
        <w:t xml:space="preserve"> </w:t>
      </w:r>
      <w:r w:rsidRPr="007B66BA">
        <w:rPr>
          <w:rFonts w:ascii="宋体" w:hAnsi="宋体" w:cs="仿宋" w:hint="eastAsia"/>
          <w:color w:val="000000" w:themeColor="text1"/>
          <w:sz w:val="24"/>
        </w:rPr>
        <w:t>乙方违约，应当对甲方为了维护自身合法权益所产生的合理费用进行赔偿，包括但不仅限于律师费、取证费、交通费、资料费等。</w:t>
      </w:r>
    </w:p>
    <w:p w14:paraId="461C6867" w14:textId="77777777" w:rsidR="00636E95" w:rsidRDefault="004669BE" w:rsidP="004669BE">
      <w:pPr>
        <w:pStyle w:val="a0"/>
        <w:spacing w:line="360" w:lineRule="auto"/>
        <w:ind w:firstLine="240"/>
        <w:jc w:val="center"/>
        <w:rPr>
          <w:rFonts w:hAnsi="宋体" w:cs="仿宋" w:hint="eastAsia"/>
          <w:b/>
          <w:color w:val="000000" w:themeColor="text1"/>
          <w:sz w:val="24"/>
          <w:u w:val="single"/>
        </w:rPr>
      </w:pPr>
      <w:r w:rsidRPr="007B66BA">
        <w:rPr>
          <w:rFonts w:hAnsi="宋体" w:cs="仿宋"/>
          <w:color w:val="000000" w:themeColor="text1"/>
          <w:sz w:val="24"/>
        </w:rPr>
        <w:t>11.</w:t>
      </w:r>
      <w:r w:rsidRPr="007B66BA">
        <w:rPr>
          <w:rFonts w:hAnsi="宋体" w:cs="仿宋" w:hint="eastAsia"/>
          <w:color w:val="000000" w:themeColor="text1"/>
          <w:sz w:val="24"/>
        </w:rPr>
        <w:t>5</w:t>
      </w:r>
      <w:r w:rsidRPr="007B66BA">
        <w:rPr>
          <w:rFonts w:hAnsi="宋体" w:cs="仿宋"/>
          <w:color w:val="000000" w:themeColor="text1"/>
          <w:sz w:val="24"/>
        </w:rPr>
        <w:t>本合同自双方签订之日起生效，合同一式陆份，甲方肆份，乙方贰份，</w:t>
      </w:r>
      <w:r w:rsidR="00D7521A" w:rsidRPr="004669BE">
        <w:rPr>
          <w:rFonts w:hAnsi="宋体" w:cs="仿宋"/>
          <w:b/>
          <w:color w:val="000000" w:themeColor="text1"/>
          <w:sz w:val="24"/>
          <w:u w:val="single"/>
        </w:rPr>
        <w:t>（上述条款不可更改，如有其他约定可补充，例如</w:t>
      </w:r>
      <w:bookmarkStart w:id="8" w:name="_Hlk192494004"/>
      <w:r w:rsidR="00D7521A" w:rsidRPr="004669BE">
        <w:rPr>
          <w:rFonts w:hAnsi="宋体" w:cs="仿宋"/>
          <w:b/>
          <w:color w:val="000000" w:themeColor="text1"/>
          <w:sz w:val="24"/>
          <w:u w:val="single"/>
        </w:rPr>
        <w:t>知识产权</w:t>
      </w:r>
      <w:r w:rsidR="00203EFC" w:rsidRPr="004669BE">
        <w:rPr>
          <w:rFonts w:hAnsi="宋体" w:cs="仿宋" w:hint="eastAsia"/>
          <w:b/>
          <w:color w:val="000000" w:themeColor="text1"/>
          <w:sz w:val="24"/>
          <w:u w:val="single"/>
        </w:rPr>
        <w:t>权益及保护</w:t>
      </w:r>
      <w:bookmarkEnd w:id="8"/>
      <w:r w:rsidR="00D7521A" w:rsidRPr="004669BE">
        <w:rPr>
          <w:rFonts w:hAnsi="宋体" w:cs="仿宋"/>
          <w:b/>
          <w:color w:val="000000" w:themeColor="text1"/>
          <w:sz w:val="24"/>
          <w:u w:val="single"/>
        </w:rPr>
        <w:t>等）</w:t>
      </w:r>
    </w:p>
    <w:tbl>
      <w:tblPr>
        <w:tblW w:w="9322" w:type="dxa"/>
        <w:tblLayout w:type="fixed"/>
        <w:tblLook w:val="04A0" w:firstRow="1" w:lastRow="0" w:firstColumn="1" w:lastColumn="0" w:noHBand="0" w:noVBand="1"/>
      </w:tblPr>
      <w:tblGrid>
        <w:gridCol w:w="9322"/>
      </w:tblGrid>
      <w:tr w:rsidR="00636E95" w14:paraId="465F8A98" w14:textId="77777777">
        <w:tc>
          <w:tcPr>
            <w:tcW w:w="9322" w:type="dxa"/>
          </w:tcPr>
          <w:p w14:paraId="4ADE1F31" w14:textId="77777777" w:rsidR="00636E95" w:rsidRDefault="00D7521A">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甲 方：上海东海职业技术学院          乙 方：                                 </w:t>
            </w:r>
          </w:p>
        </w:tc>
      </w:tr>
      <w:tr w:rsidR="00636E95" w14:paraId="58C703B4" w14:textId="77777777">
        <w:tc>
          <w:tcPr>
            <w:tcW w:w="9322" w:type="dxa"/>
          </w:tcPr>
          <w:p w14:paraId="5A54C35B" w14:textId="77777777" w:rsidR="00636E95" w:rsidRDefault="00D7521A">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法定代表人：                         法定代表人：                          </w:t>
            </w:r>
          </w:p>
          <w:p w14:paraId="00D7679C" w14:textId="77777777" w:rsidR="00636E95" w:rsidRDefault="00D7521A">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地  址：上海市闵行区虹梅南路6001号  地  址：                          </w:t>
            </w:r>
          </w:p>
          <w:p w14:paraId="62AE6E36" w14:textId="77777777" w:rsidR="00636E95" w:rsidRDefault="00D7521A">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电  话：                             电  话：                                </w:t>
            </w:r>
          </w:p>
        </w:tc>
      </w:tr>
      <w:tr w:rsidR="00636E95" w14:paraId="7BC98E99" w14:textId="77777777">
        <w:tc>
          <w:tcPr>
            <w:tcW w:w="9322" w:type="dxa"/>
          </w:tcPr>
          <w:p w14:paraId="65E5FFE2" w14:textId="77777777" w:rsidR="00636E95" w:rsidRDefault="00D7521A">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合同签订人：                         合同签订人：</w:t>
            </w:r>
          </w:p>
          <w:p w14:paraId="439665BB" w14:textId="77777777" w:rsidR="00636E95" w:rsidRDefault="00D7521A">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lastRenderedPageBreak/>
              <w:t>签订日期：                           签订日期：</w:t>
            </w:r>
          </w:p>
        </w:tc>
      </w:tr>
    </w:tbl>
    <w:p w14:paraId="7E707159" w14:textId="77777777" w:rsidR="00636E95" w:rsidRDefault="00D7521A">
      <w:pPr>
        <w:spacing w:line="500" w:lineRule="exact"/>
        <w:ind w:firstLine="720"/>
        <w:contextualSpacing/>
        <w:rPr>
          <w:rFonts w:ascii="宋体" w:hAnsi="宋体" w:cs="仿宋" w:hint="eastAsia"/>
          <w:color w:val="000000" w:themeColor="text1"/>
          <w:sz w:val="24"/>
        </w:rPr>
      </w:pPr>
      <w:r>
        <w:rPr>
          <w:rFonts w:ascii="宋体" w:hAnsi="宋体" w:cs="仿宋"/>
          <w:color w:val="000000" w:themeColor="text1"/>
          <w:sz w:val="24"/>
        </w:rPr>
        <w:lastRenderedPageBreak/>
        <w:t>附件：1.系统（软件）的相关性能和技术指示</w:t>
      </w:r>
    </w:p>
    <w:p w14:paraId="3AB96795" w14:textId="77777777" w:rsidR="00636E95" w:rsidRDefault="00D7521A">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        2.具体的服务承诺</w:t>
      </w:r>
    </w:p>
    <w:sectPr w:rsidR="00636E95" w:rsidSect="00916E56">
      <w:pgSz w:w="11906" w:h="16838"/>
      <w:pgMar w:top="1440" w:right="1800" w:bottom="1440" w:left="1800" w:header="72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3542C" w14:textId="77777777" w:rsidR="007E071F" w:rsidRDefault="007E071F">
      <w:r>
        <w:separator/>
      </w:r>
    </w:p>
  </w:endnote>
  <w:endnote w:type="continuationSeparator" w:id="0">
    <w:p w14:paraId="5D6B49D7" w14:textId="77777777" w:rsidR="007E071F" w:rsidRDefault="007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0E69" w14:textId="77777777" w:rsidR="007E071F" w:rsidRDefault="007E071F">
      <w:r>
        <w:separator/>
      </w:r>
    </w:p>
  </w:footnote>
  <w:footnote w:type="continuationSeparator" w:id="0">
    <w:p w14:paraId="1F946EAE" w14:textId="77777777" w:rsidR="007E071F" w:rsidRDefault="007E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B2F7D"/>
    <w:multiLevelType w:val="multilevel"/>
    <w:tmpl w:val="FD3A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24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15E4"/>
    <w:rsid w:val="000061B6"/>
    <w:rsid w:val="00021B20"/>
    <w:rsid w:val="00025132"/>
    <w:rsid w:val="0007008B"/>
    <w:rsid w:val="00071F03"/>
    <w:rsid w:val="000A3B71"/>
    <w:rsid w:val="000A7633"/>
    <w:rsid w:val="000E0709"/>
    <w:rsid w:val="000F64C3"/>
    <w:rsid w:val="000F6C23"/>
    <w:rsid w:val="00111A1C"/>
    <w:rsid w:val="00164BFC"/>
    <w:rsid w:val="00165FC2"/>
    <w:rsid w:val="00174762"/>
    <w:rsid w:val="00182BDE"/>
    <w:rsid w:val="001D14D6"/>
    <w:rsid w:val="001E0563"/>
    <w:rsid w:val="001E1FB2"/>
    <w:rsid w:val="00203EFC"/>
    <w:rsid w:val="0021677C"/>
    <w:rsid w:val="002365E4"/>
    <w:rsid w:val="00264BFF"/>
    <w:rsid w:val="0027417D"/>
    <w:rsid w:val="002A50B7"/>
    <w:rsid w:val="002D13DA"/>
    <w:rsid w:val="002D3855"/>
    <w:rsid w:val="00317A3C"/>
    <w:rsid w:val="003256AC"/>
    <w:rsid w:val="00341A2B"/>
    <w:rsid w:val="003C4FF0"/>
    <w:rsid w:val="003D75FC"/>
    <w:rsid w:val="003E224C"/>
    <w:rsid w:val="003E7470"/>
    <w:rsid w:val="003F3CE2"/>
    <w:rsid w:val="004101AF"/>
    <w:rsid w:val="00415E4B"/>
    <w:rsid w:val="00430E0F"/>
    <w:rsid w:val="0043155F"/>
    <w:rsid w:val="0043258E"/>
    <w:rsid w:val="0045251F"/>
    <w:rsid w:val="00462707"/>
    <w:rsid w:val="004669BE"/>
    <w:rsid w:val="004A53EC"/>
    <w:rsid w:val="004F1443"/>
    <w:rsid w:val="004F2DD7"/>
    <w:rsid w:val="00501360"/>
    <w:rsid w:val="0050522B"/>
    <w:rsid w:val="005272B0"/>
    <w:rsid w:val="00536FAC"/>
    <w:rsid w:val="0056442F"/>
    <w:rsid w:val="005B7F92"/>
    <w:rsid w:val="005C6A78"/>
    <w:rsid w:val="005D1CB2"/>
    <w:rsid w:val="00602C15"/>
    <w:rsid w:val="006126F5"/>
    <w:rsid w:val="00622E1F"/>
    <w:rsid w:val="0062341D"/>
    <w:rsid w:val="00634BA1"/>
    <w:rsid w:val="00636E95"/>
    <w:rsid w:val="0064058E"/>
    <w:rsid w:val="00684869"/>
    <w:rsid w:val="006A22CD"/>
    <w:rsid w:val="006C1241"/>
    <w:rsid w:val="006E3C6C"/>
    <w:rsid w:val="00702663"/>
    <w:rsid w:val="00703920"/>
    <w:rsid w:val="00720801"/>
    <w:rsid w:val="00725378"/>
    <w:rsid w:val="00730E3E"/>
    <w:rsid w:val="0078237D"/>
    <w:rsid w:val="007963A1"/>
    <w:rsid w:val="007964D5"/>
    <w:rsid w:val="007B66BA"/>
    <w:rsid w:val="007B733C"/>
    <w:rsid w:val="007E071F"/>
    <w:rsid w:val="007E1755"/>
    <w:rsid w:val="008022A1"/>
    <w:rsid w:val="00806477"/>
    <w:rsid w:val="00814917"/>
    <w:rsid w:val="00815591"/>
    <w:rsid w:val="0082056D"/>
    <w:rsid w:val="00831B66"/>
    <w:rsid w:val="00837533"/>
    <w:rsid w:val="00844D5F"/>
    <w:rsid w:val="00881B07"/>
    <w:rsid w:val="00895A74"/>
    <w:rsid w:val="008D3252"/>
    <w:rsid w:val="009051F1"/>
    <w:rsid w:val="00910C3E"/>
    <w:rsid w:val="00916E56"/>
    <w:rsid w:val="00944908"/>
    <w:rsid w:val="009550C2"/>
    <w:rsid w:val="009846A9"/>
    <w:rsid w:val="009D2C68"/>
    <w:rsid w:val="009D5399"/>
    <w:rsid w:val="00A0166E"/>
    <w:rsid w:val="00A040D0"/>
    <w:rsid w:val="00A404CA"/>
    <w:rsid w:val="00A413D0"/>
    <w:rsid w:val="00A74F14"/>
    <w:rsid w:val="00AA4CD2"/>
    <w:rsid w:val="00AC55E7"/>
    <w:rsid w:val="00AD089D"/>
    <w:rsid w:val="00AD14FF"/>
    <w:rsid w:val="00AF2878"/>
    <w:rsid w:val="00B0239E"/>
    <w:rsid w:val="00B0782E"/>
    <w:rsid w:val="00B14B4A"/>
    <w:rsid w:val="00B17F4C"/>
    <w:rsid w:val="00B36340"/>
    <w:rsid w:val="00B43AC0"/>
    <w:rsid w:val="00B52CE5"/>
    <w:rsid w:val="00B530A5"/>
    <w:rsid w:val="00B65F7E"/>
    <w:rsid w:val="00B730AB"/>
    <w:rsid w:val="00B83A03"/>
    <w:rsid w:val="00BA30CA"/>
    <w:rsid w:val="00BD3B16"/>
    <w:rsid w:val="00BE3246"/>
    <w:rsid w:val="00C14E2D"/>
    <w:rsid w:val="00C36DFD"/>
    <w:rsid w:val="00C41D0E"/>
    <w:rsid w:val="00C45057"/>
    <w:rsid w:val="00C45D6A"/>
    <w:rsid w:val="00C5314A"/>
    <w:rsid w:val="00CB0D96"/>
    <w:rsid w:val="00CB23F7"/>
    <w:rsid w:val="00CC479D"/>
    <w:rsid w:val="00CF0DFB"/>
    <w:rsid w:val="00D0684C"/>
    <w:rsid w:val="00D57178"/>
    <w:rsid w:val="00D73285"/>
    <w:rsid w:val="00D7521A"/>
    <w:rsid w:val="00D80593"/>
    <w:rsid w:val="00DB326E"/>
    <w:rsid w:val="00DD47CC"/>
    <w:rsid w:val="00DE223F"/>
    <w:rsid w:val="00DF0D68"/>
    <w:rsid w:val="00DF16C9"/>
    <w:rsid w:val="00E444E7"/>
    <w:rsid w:val="00E648E8"/>
    <w:rsid w:val="00E80EAD"/>
    <w:rsid w:val="00EC610A"/>
    <w:rsid w:val="00ED28D0"/>
    <w:rsid w:val="00F115E4"/>
    <w:rsid w:val="00F351A5"/>
    <w:rsid w:val="00F64C81"/>
    <w:rsid w:val="00FA5AA4"/>
    <w:rsid w:val="00FB5EAA"/>
    <w:rsid w:val="00FE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3271A"/>
  <w15:docId w15:val="{8B881DD6-2140-4C1E-9732-F148D881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16E56"/>
    <w:pPr>
      <w:jc w:val="both"/>
    </w:pPr>
    <w:rPr>
      <w:rFonts w:ascii="Times New Roman" w:eastAsia="宋体" w:hAnsi="Times New Roman" w:cs="Times New Roman"/>
    </w:rPr>
  </w:style>
  <w:style w:type="paragraph" w:styleId="1">
    <w:name w:val="heading 1"/>
    <w:basedOn w:val="a"/>
    <w:next w:val="a"/>
    <w:uiPriority w:val="9"/>
    <w:qFormat/>
    <w:rsid w:val="00916E56"/>
    <w:pPr>
      <w:keepNext/>
      <w:keepLines/>
      <w:spacing w:before="480" w:after="80"/>
      <w:outlineLvl w:val="0"/>
    </w:pPr>
    <w:rPr>
      <w:rFonts w:asciiTheme="majorHAnsi" w:eastAsiaTheme="majorEastAsia" w:hAnsiTheme="majorHAnsi" w:cstheme="majorBidi"/>
      <w:color w:val="2E74B5" w:themeColor="accent1" w:themeShade="BF"/>
      <w:sz w:val="48"/>
    </w:rPr>
  </w:style>
  <w:style w:type="paragraph" w:styleId="2">
    <w:name w:val="heading 2"/>
    <w:basedOn w:val="a"/>
    <w:next w:val="a"/>
    <w:uiPriority w:val="9"/>
    <w:semiHidden/>
    <w:unhideWhenUsed/>
    <w:qFormat/>
    <w:rsid w:val="00916E56"/>
    <w:pPr>
      <w:keepNext/>
      <w:keepLines/>
      <w:spacing w:before="200"/>
      <w:outlineLvl w:val="1"/>
    </w:pPr>
    <w:rPr>
      <w:rFonts w:asciiTheme="majorHAnsi" w:eastAsiaTheme="majorEastAsia" w:hAnsiTheme="majorHAnsi" w:cstheme="majorBidi"/>
      <w:b/>
      <w:color w:val="5B9BD5" w:themeColor="accent1"/>
      <w:sz w:val="26"/>
    </w:rPr>
  </w:style>
  <w:style w:type="paragraph" w:styleId="3">
    <w:name w:val="heading 3"/>
    <w:basedOn w:val="a"/>
    <w:next w:val="a"/>
    <w:link w:val="30"/>
    <w:uiPriority w:val="9"/>
    <w:semiHidden/>
    <w:unhideWhenUsed/>
    <w:qFormat/>
    <w:rsid w:val="00916E56"/>
    <w:pPr>
      <w:keepNext/>
      <w:keepLines/>
      <w:spacing w:before="160" w:after="80"/>
      <w:outlineLvl w:val="2"/>
    </w:pPr>
    <w:rPr>
      <w:rFonts w:asciiTheme="majorHAnsi" w:eastAsiaTheme="majorEastAsia" w:hAnsiTheme="majorHAnsi" w:cstheme="majorBidi"/>
      <w:color w:val="2E74B5" w:themeColor="accent1" w:themeShade="BF"/>
      <w:sz w:val="32"/>
    </w:rPr>
  </w:style>
  <w:style w:type="paragraph" w:styleId="4">
    <w:name w:val="heading 4"/>
    <w:basedOn w:val="a"/>
    <w:next w:val="a"/>
    <w:link w:val="40"/>
    <w:uiPriority w:val="9"/>
    <w:semiHidden/>
    <w:unhideWhenUsed/>
    <w:qFormat/>
    <w:rsid w:val="00916E56"/>
    <w:pPr>
      <w:keepNext/>
      <w:keepLines/>
      <w:spacing w:before="200"/>
      <w:outlineLvl w:val="3"/>
    </w:pPr>
    <w:rPr>
      <w:rFonts w:asciiTheme="majorHAnsi" w:eastAsiaTheme="majorEastAsia" w:hAnsiTheme="majorHAnsi" w:cstheme="majorBidi"/>
      <w:b/>
      <w:i/>
      <w:color w:val="5B9BD5" w:themeColor="accent1"/>
    </w:rPr>
  </w:style>
  <w:style w:type="paragraph" w:styleId="5">
    <w:name w:val="heading 5"/>
    <w:basedOn w:val="a"/>
    <w:next w:val="a"/>
    <w:link w:val="50"/>
    <w:uiPriority w:val="9"/>
    <w:semiHidden/>
    <w:unhideWhenUsed/>
    <w:qFormat/>
    <w:rsid w:val="00916E56"/>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916E56"/>
    <w:pPr>
      <w:keepNext/>
      <w:keepLines/>
      <w:spacing w:before="40"/>
      <w:outlineLvl w:val="5"/>
    </w:pPr>
    <w:rPr>
      <w:rFonts w:cstheme="majorBidi"/>
      <w:b/>
      <w:color w:val="2E74B5" w:themeColor="accent1" w:themeShade="BF"/>
    </w:rPr>
  </w:style>
  <w:style w:type="paragraph" w:styleId="7">
    <w:name w:val="heading 7"/>
    <w:basedOn w:val="a"/>
    <w:next w:val="a"/>
    <w:link w:val="70"/>
    <w:uiPriority w:val="9"/>
    <w:semiHidden/>
    <w:unhideWhenUsed/>
    <w:qFormat/>
    <w:rsid w:val="00916E56"/>
    <w:pPr>
      <w:keepNext/>
      <w:keepLines/>
      <w:spacing w:before="40"/>
      <w:outlineLvl w:val="6"/>
    </w:pPr>
    <w:rPr>
      <w:rFonts w:cstheme="majorBidi"/>
      <w:b/>
      <w:color w:val="595959" w:themeColor="text1" w:themeTint="A6"/>
    </w:rPr>
  </w:style>
  <w:style w:type="paragraph" w:styleId="8">
    <w:name w:val="heading 8"/>
    <w:basedOn w:val="a"/>
    <w:next w:val="a"/>
    <w:link w:val="80"/>
    <w:uiPriority w:val="9"/>
    <w:semiHidden/>
    <w:unhideWhenUsed/>
    <w:qFormat/>
    <w:rsid w:val="00916E5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16E56"/>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7Char">
    <w:name w:val="Heading 7 Char"/>
    <w:basedOn w:val="a1"/>
    <w:uiPriority w:val="9"/>
    <w:rsid w:val="00916E56"/>
    <w:rPr>
      <w:rFonts w:asciiTheme="majorHAnsi" w:eastAsiaTheme="majorEastAsia" w:hAnsiTheme="majorHAnsi" w:cstheme="majorBidi"/>
      <w:i/>
      <w:color w:val="404040" w:themeColor="text1" w:themeTint="BF"/>
    </w:rPr>
  </w:style>
  <w:style w:type="character" w:customStyle="1" w:styleId="Heading4Char">
    <w:name w:val="Heading 4 Char"/>
    <w:basedOn w:val="a1"/>
    <w:uiPriority w:val="9"/>
    <w:rsid w:val="00916E56"/>
    <w:rPr>
      <w:rFonts w:asciiTheme="majorHAnsi" w:eastAsiaTheme="majorEastAsia" w:hAnsiTheme="majorHAnsi" w:cstheme="majorBidi"/>
      <w:b/>
      <w:i/>
      <w:color w:val="5B9BD5" w:themeColor="accent1"/>
    </w:rPr>
  </w:style>
  <w:style w:type="character" w:customStyle="1" w:styleId="a4">
    <w:name w:val="页眉 字符"/>
    <w:basedOn w:val="a1"/>
    <w:link w:val="a5"/>
    <w:uiPriority w:val="99"/>
    <w:rsid w:val="00916E56"/>
    <w:rPr>
      <w:sz w:val="18"/>
    </w:rPr>
  </w:style>
  <w:style w:type="paragraph" w:styleId="a6">
    <w:name w:val="Quote"/>
    <w:basedOn w:val="a"/>
    <w:next w:val="a"/>
    <w:uiPriority w:val="29"/>
    <w:qFormat/>
    <w:rsid w:val="00916E56"/>
    <w:rPr>
      <w:i/>
      <w:color w:val="000000" w:themeColor="text1"/>
    </w:rPr>
  </w:style>
  <w:style w:type="character" w:styleId="a7">
    <w:name w:val="footnote reference"/>
    <w:basedOn w:val="a1"/>
    <w:uiPriority w:val="99"/>
    <w:semiHidden/>
    <w:unhideWhenUsed/>
    <w:rsid w:val="00916E56"/>
    <w:rPr>
      <w:vertAlign w:val="superscript"/>
    </w:rPr>
  </w:style>
  <w:style w:type="paragraph" w:styleId="a8">
    <w:name w:val="Subtitle"/>
    <w:basedOn w:val="a"/>
    <w:next w:val="a"/>
    <w:uiPriority w:val="11"/>
    <w:qFormat/>
    <w:rsid w:val="00916E56"/>
    <w:pPr>
      <w:numPr>
        <w:ilvl w:val="1"/>
      </w:numPr>
    </w:pPr>
    <w:rPr>
      <w:rFonts w:asciiTheme="majorHAnsi" w:eastAsiaTheme="majorEastAsia" w:hAnsiTheme="majorHAnsi" w:cstheme="majorBidi"/>
      <w:i/>
      <w:color w:val="5B9BD5" w:themeColor="accent1"/>
      <w:spacing w:val="15"/>
      <w:sz w:val="24"/>
    </w:rPr>
  </w:style>
  <w:style w:type="character" w:customStyle="1" w:styleId="a9">
    <w:name w:val="标题 字符"/>
    <w:basedOn w:val="a1"/>
    <w:uiPriority w:val="10"/>
    <w:rsid w:val="00916E56"/>
    <w:rPr>
      <w:rFonts w:asciiTheme="majorHAnsi" w:eastAsiaTheme="majorEastAsia" w:hAnsiTheme="majorHAnsi" w:cstheme="majorBidi"/>
      <w:spacing w:val="-10"/>
      <w:sz w:val="56"/>
    </w:rPr>
  </w:style>
  <w:style w:type="character" w:customStyle="1" w:styleId="21">
    <w:name w:val="标题 2 字符1"/>
    <w:basedOn w:val="a1"/>
    <w:uiPriority w:val="9"/>
    <w:rsid w:val="00916E56"/>
    <w:rPr>
      <w:rFonts w:asciiTheme="majorHAnsi" w:eastAsiaTheme="majorEastAsia" w:hAnsiTheme="majorHAnsi" w:cstheme="majorBidi"/>
      <w:b/>
      <w:color w:val="5B9BD5" w:themeColor="accent1"/>
      <w:sz w:val="26"/>
    </w:rPr>
  </w:style>
  <w:style w:type="character" w:customStyle="1" w:styleId="20">
    <w:name w:val="尾注文本 字符2"/>
    <w:basedOn w:val="a1"/>
    <w:link w:val="aa"/>
    <w:uiPriority w:val="99"/>
    <w:semiHidden/>
    <w:rsid w:val="00916E56"/>
    <w:rPr>
      <w:sz w:val="20"/>
    </w:rPr>
  </w:style>
  <w:style w:type="character" w:customStyle="1" w:styleId="SubtitleChar">
    <w:name w:val="Subtitle Char"/>
    <w:basedOn w:val="a1"/>
    <w:uiPriority w:val="11"/>
    <w:rsid w:val="00916E56"/>
    <w:rPr>
      <w:rFonts w:asciiTheme="majorHAnsi" w:eastAsiaTheme="majorEastAsia" w:hAnsiTheme="majorHAnsi" w:cstheme="majorBidi"/>
      <w:i/>
      <w:color w:val="5B9BD5" w:themeColor="accent1"/>
      <w:spacing w:val="15"/>
      <w:sz w:val="24"/>
    </w:rPr>
  </w:style>
  <w:style w:type="character" w:customStyle="1" w:styleId="ab">
    <w:name w:val="尾注文本 字符"/>
    <w:basedOn w:val="a1"/>
    <w:uiPriority w:val="99"/>
    <w:semiHidden/>
    <w:rsid w:val="00916E56"/>
    <w:rPr>
      <w:sz w:val="20"/>
    </w:rPr>
  </w:style>
  <w:style w:type="paragraph" w:styleId="ac">
    <w:name w:val="footnote text"/>
    <w:basedOn w:val="a"/>
    <w:link w:val="10"/>
    <w:uiPriority w:val="99"/>
    <w:semiHidden/>
    <w:unhideWhenUsed/>
    <w:rsid w:val="00916E56"/>
    <w:rPr>
      <w:sz w:val="20"/>
    </w:rPr>
  </w:style>
  <w:style w:type="paragraph" w:styleId="aa">
    <w:name w:val="endnote text"/>
    <w:basedOn w:val="a"/>
    <w:link w:val="20"/>
    <w:uiPriority w:val="99"/>
    <w:semiHidden/>
    <w:unhideWhenUsed/>
    <w:rsid w:val="00916E56"/>
    <w:rPr>
      <w:sz w:val="20"/>
    </w:rPr>
  </w:style>
  <w:style w:type="character" w:customStyle="1" w:styleId="30">
    <w:name w:val="标题 3 字符"/>
    <w:basedOn w:val="a1"/>
    <w:link w:val="3"/>
    <w:uiPriority w:val="9"/>
    <w:semiHidden/>
    <w:rsid w:val="00916E56"/>
    <w:rPr>
      <w:rFonts w:asciiTheme="majorHAnsi" w:eastAsiaTheme="majorEastAsia" w:hAnsiTheme="majorHAnsi" w:cstheme="majorBidi"/>
      <w:color w:val="2E74B5" w:themeColor="accent1" w:themeShade="BF"/>
      <w:sz w:val="32"/>
    </w:rPr>
  </w:style>
  <w:style w:type="character" w:customStyle="1" w:styleId="ad">
    <w:name w:val="明显引用 字符"/>
    <w:basedOn w:val="a1"/>
    <w:uiPriority w:val="30"/>
    <w:rsid w:val="00916E56"/>
    <w:rPr>
      <w:i/>
      <w:color w:val="2E74B5" w:themeColor="accent1" w:themeShade="BF"/>
    </w:rPr>
  </w:style>
  <w:style w:type="character" w:styleId="ae">
    <w:name w:val="Subtle Reference"/>
    <w:basedOn w:val="a1"/>
    <w:uiPriority w:val="31"/>
    <w:qFormat/>
    <w:rsid w:val="00916E56"/>
    <w:rPr>
      <w:smallCaps/>
      <w:color w:val="ED7D31" w:themeColor="accent2"/>
      <w:u w:val="single"/>
    </w:rPr>
  </w:style>
  <w:style w:type="paragraph" w:styleId="a0">
    <w:name w:val="Document Map"/>
    <w:basedOn w:val="a"/>
    <w:link w:val="af"/>
    <w:uiPriority w:val="99"/>
    <w:qFormat/>
    <w:rsid w:val="00916E56"/>
    <w:rPr>
      <w:rFonts w:ascii="宋体"/>
      <w:sz w:val="18"/>
    </w:rPr>
  </w:style>
  <w:style w:type="character" w:customStyle="1" w:styleId="af0">
    <w:name w:val="脚注文本 字符"/>
    <w:basedOn w:val="a1"/>
    <w:uiPriority w:val="99"/>
    <w:semiHidden/>
    <w:rsid w:val="00916E56"/>
    <w:rPr>
      <w:sz w:val="20"/>
    </w:rPr>
  </w:style>
  <w:style w:type="character" w:customStyle="1" w:styleId="70">
    <w:name w:val="标题 7 字符"/>
    <w:basedOn w:val="a1"/>
    <w:link w:val="7"/>
    <w:uiPriority w:val="9"/>
    <w:semiHidden/>
    <w:rsid w:val="00916E56"/>
    <w:rPr>
      <w:rFonts w:cstheme="majorBidi"/>
      <w:b/>
      <w:color w:val="595959" w:themeColor="text1" w:themeTint="A6"/>
    </w:rPr>
  </w:style>
  <w:style w:type="character" w:customStyle="1" w:styleId="Heading2Char">
    <w:name w:val="Heading 2 Char"/>
    <w:basedOn w:val="a1"/>
    <w:uiPriority w:val="9"/>
    <w:rsid w:val="00916E56"/>
    <w:rPr>
      <w:rFonts w:asciiTheme="majorHAnsi" w:eastAsiaTheme="majorEastAsia" w:hAnsiTheme="majorHAnsi" w:cstheme="majorBidi"/>
      <w:b/>
      <w:color w:val="5B9BD5" w:themeColor="accent1"/>
      <w:sz w:val="26"/>
    </w:rPr>
  </w:style>
  <w:style w:type="character" w:customStyle="1" w:styleId="80">
    <w:name w:val="标题 8 字符"/>
    <w:basedOn w:val="a1"/>
    <w:link w:val="8"/>
    <w:uiPriority w:val="9"/>
    <w:semiHidden/>
    <w:rsid w:val="00916E56"/>
    <w:rPr>
      <w:rFonts w:cstheme="majorBidi"/>
      <w:color w:val="595959" w:themeColor="text1" w:themeTint="A6"/>
    </w:rPr>
  </w:style>
  <w:style w:type="character" w:customStyle="1" w:styleId="10">
    <w:name w:val="脚注文本 字符1"/>
    <w:basedOn w:val="a1"/>
    <w:link w:val="ac"/>
    <w:uiPriority w:val="99"/>
    <w:semiHidden/>
    <w:rsid w:val="00916E56"/>
    <w:rPr>
      <w:sz w:val="20"/>
    </w:rPr>
  </w:style>
  <w:style w:type="character" w:customStyle="1" w:styleId="IntenseQuoteChar">
    <w:name w:val="Intense Quote Char"/>
    <w:basedOn w:val="a1"/>
    <w:uiPriority w:val="30"/>
    <w:rsid w:val="00916E56"/>
    <w:rPr>
      <w:b/>
      <w:i/>
      <w:color w:val="5B9BD5" w:themeColor="accent1"/>
    </w:rPr>
  </w:style>
  <w:style w:type="paragraph" w:styleId="a5">
    <w:name w:val="header"/>
    <w:basedOn w:val="a"/>
    <w:link w:val="a4"/>
    <w:uiPriority w:val="99"/>
    <w:unhideWhenUsed/>
    <w:rsid w:val="00916E56"/>
    <w:pPr>
      <w:tabs>
        <w:tab w:val="center" w:pos="4153"/>
        <w:tab w:val="right" w:pos="8306"/>
      </w:tabs>
      <w:snapToGrid w:val="0"/>
      <w:jc w:val="center"/>
    </w:pPr>
    <w:rPr>
      <w:sz w:val="18"/>
    </w:rPr>
  </w:style>
  <w:style w:type="character" w:customStyle="1" w:styleId="11">
    <w:name w:val="标题 1 字符"/>
    <w:basedOn w:val="a1"/>
    <w:uiPriority w:val="9"/>
    <w:rsid w:val="00916E56"/>
    <w:rPr>
      <w:rFonts w:asciiTheme="majorHAnsi" w:eastAsiaTheme="majorEastAsia" w:hAnsiTheme="majorHAnsi" w:cstheme="majorBidi"/>
      <w:color w:val="2E74B5" w:themeColor="accent1" w:themeShade="BF"/>
      <w:sz w:val="48"/>
    </w:rPr>
  </w:style>
  <w:style w:type="character" w:customStyle="1" w:styleId="60">
    <w:name w:val="标题 6 字符"/>
    <w:basedOn w:val="a1"/>
    <w:link w:val="6"/>
    <w:uiPriority w:val="9"/>
    <w:semiHidden/>
    <w:rsid w:val="00916E56"/>
    <w:rPr>
      <w:rFonts w:cstheme="majorBidi"/>
      <w:b/>
      <w:color w:val="2E74B5" w:themeColor="accent1" w:themeShade="BF"/>
    </w:rPr>
  </w:style>
  <w:style w:type="character" w:styleId="af1">
    <w:name w:val="Hyperlink"/>
    <w:basedOn w:val="a1"/>
    <w:uiPriority w:val="99"/>
    <w:unhideWhenUsed/>
    <w:rsid w:val="00916E56"/>
    <w:rPr>
      <w:color w:val="0563C1" w:themeColor="hyperlink"/>
      <w:u w:val="single"/>
    </w:rPr>
  </w:style>
  <w:style w:type="character" w:customStyle="1" w:styleId="90">
    <w:name w:val="标题 9 字符"/>
    <w:basedOn w:val="a1"/>
    <w:link w:val="9"/>
    <w:uiPriority w:val="9"/>
    <w:semiHidden/>
    <w:rsid w:val="00916E56"/>
    <w:rPr>
      <w:rFonts w:eastAsiaTheme="majorEastAsia" w:cstheme="majorBidi"/>
      <w:color w:val="595959" w:themeColor="text1" w:themeTint="A6"/>
    </w:rPr>
  </w:style>
  <w:style w:type="paragraph" w:styleId="af2">
    <w:name w:val="footer"/>
    <w:basedOn w:val="a"/>
    <w:link w:val="af3"/>
    <w:uiPriority w:val="99"/>
    <w:unhideWhenUsed/>
    <w:rsid w:val="00916E56"/>
    <w:pPr>
      <w:tabs>
        <w:tab w:val="center" w:pos="4153"/>
        <w:tab w:val="right" w:pos="8306"/>
      </w:tabs>
      <w:snapToGrid w:val="0"/>
      <w:jc w:val="left"/>
    </w:pPr>
    <w:rPr>
      <w:sz w:val="18"/>
    </w:rPr>
  </w:style>
  <w:style w:type="character" w:styleId="af4">
    <w:name w:val="Intense Reference"/>
    <w:basedOn w:val="a1"/>
    <w:uiPriority w:val="32"/>
    <w:qFormat/>
    <w:rsid w:val="00916E56"/>
    <w:rPr>
      <w:b/>
      <w:smallCaps/>
      <w:color w:val="ED7D31" w:themeColor="accent2"/>
      <w:spacing w:val="5"/>
      <w:u w:val="single"/>
    </w:rPr>
  </w:style>
  <w:style w:type="paragraph" w:styleId="af5">
    <w:name w:val="No Spacing"/>
    <w:uiPriority w:val="1"/>
    <w:qFormat/>
    <w:rsid w:val="00916E56"/>
  </w:style>
  <w:style w:type="paragraph" w:styleId="af6">
    <w:name w:val="Normal (Web)"/>
    <w:basedOn w:val="a"/>
    <w:uiPriority w:val="99"/>
    <w:qFormat/>
    <w:rsid w:val="00916E56"/>
    <w:pPr>
      <w:spacing w:before="100" w:after="100"/>
      <w:jc w:val="left"/>
    </w:pPr>
    <w:rPr>
      <w:sz w:val="24"/>
    </w:rPr>
  </w:style>
  <w:style w:type="character" w:styleId="af7">
    <w:name w:val="Emphasis"/>
    <w:basedOn w:val="a1"/>
    <w:uiPriority w:val="20"/>
    <w:qFormat/>
    <w:rsid w:val="00916E56"/>
    <w:rPr>
      <w:i/>
    </w:rPr>
  </w:style>
  <w:style w:type="character" w:customStyle="1" w:styleId="40">
    <w:name w:val="标题 4 字符"/>
    <w:basedOn w:val="a1"/>
    <w:link w:val="4"/>
    <w:uiPriority w:val="9"/>
    <w:semiHidden/>
    <w:rsid w:val="00916E56"/>
    <w:rPr>
      <w:rFonts w:cstheme="majorBidi"/>
      <w:color w:val="2E74B5" w:themeColor="accent1" w:themeShade="BF"/>
      <w:sz w:val="28"/>
    </w:rPr>
  </w:style>
  <w:style w:type="character" w:customStyle="1" w:styleId="Heading5Char">
    <w:name w:val="Heading 5 Char"/>
    <w:basedOn w:val="a1"/>
    <w:uiPriority w:val="9"/>
    <w:rsid w:val="00916E56"/>
    <w:rPr>
      <w:rFonts w:asciiTheme="majorHAnsi" w:eastAsiaTheme="majorEastAsia" w:hAnsiTheme="majorHAnsi" w:cstheme="majorBidi"/>
      <w:color w:val="1F4D78" w:themeColor="accent1" w:themeShade="7F"/>
    </w:rPr>
  </w:style>
  <w:style w:type="character" w:styleId="af8">
    <w:name w:val="Subtle Emphasis"/>
    <w:basedOn w:val="a1"/>
    <w:uiPriority w:val="19"/>
    <w:qFormat/>
    <w:rsid w:val="00916E56"/>
    <w:rPr>
      <w:i/>
      <w:color w:val="808080" w:themeColor="text1" w:themeTint="7F"/>
    </w:rPr>
  </w:style>
  <w:style w:type="character" w:customStyle="1" w:styleId="PlainTextChar">
    <w:name w:val="Plain Text Char"/>
    <w:basedOn w:val="a1"/>
    <w:uiPriority w:val="99"/>
    <w:rsid w:val="00916E56"/>
    <w:rPr>
      <w:rFonts w:ascii="Courier New" w:hAnsi="Courier New" w:cs="Courier New"/>
      <w:sz w:val="21"/>
    </w:rPr>
  </w:style>
  <w:style w:type="character" w:customStyle="1" w:styleId="QuoteChar">
    <w:name w:val="Quote Char"/>
    <w:basedOn w:val="a1"/>
    <w:uiPriority w:val="29"/>
    <w:rsid w:val="00916E56"/>
    <w:rPr>
      <w:i/>
      <w:color w:val="000000" w:themeColor="text1"/>
    </w:rPr>
  </w:style>
  <w:style w:type="paragraph" w:styleId="af9">
    <w:name w:val="Plain Text"/>
    <w:basedOn w:val="a"/>
    <w:uiPriority w:val="99"/>
    <w:semiHidden/>
    <w:unhideWhenUsed/>
    <w:rsid w:val="00916E56"/>
    <w:rPr>
      <w:rFonts w:ascii="Courier New" w:hAnsi="Courier New" w:cs="Courier New"/>
    </w:rPr>
  </w:style>
  <w:style w:type="character" w:customStyle="1" w:styleId="Heading1Char">
    <w:name w:val="Heading 1 Char"/>
    <w:basedOn w:val="a1"/>
    <w:uiPriority w:val="9"/>
    <w:rsid w:val="00916E56"/>
    <w:rPr>
      <w:rFonts w:asciiTheme="majorHAnsi" w:eastAsiaTheme="majorEastAsia" w:hAnsiTheme="majorHAnsi" w:cstheme="majorBidi"/>
      <w:b/>
      <w:color w:val="2E74B5" w:themeColor="accent1" w:themeShade="BF"/>
      <w:sz w:val="28"/>
    </w:rPr>
  </w:style>
  <w:style w:type="character" w:customStyle="1" w:styleId="Heading3Char">
    <w:name w:val="Heading 3 Char"/>
    <w:basedOn w:val="a1"/>
    <w:uiPriority w:val="9"/>
    <w:rsid w:val="00916E56"/>
    <w:rPr>
      <w:rFonts w:asciiTheme="majorHAnsi" w:eastAsiaTheme="majorEastAsia" w:hAnsiTheme="majorHAnsi" w:cstheme="majorBidi"/>
      <w:b/>
      <w:color w:val="5B9BD5" w:themeColor="accent1"/>
    </w:rPr>
  </w:style>
  <w:style w:type="character" w:customStyle="1" w:styleId="af">
    <w:name w:val="文档结构图 字符"/>
    <w:basedOn w:val="a1"/>
    <w:link w:val="a0"/>
    <w:uiPriority w:val="99"/>
    <w:rsid w:val="00916E56"/>
    <w:rPr>
      <w:rFonts w:ascii="宋体" w:eastAsia="宋体" w:hAnsi="Times New Roman" w:cs="Times New Roman"/>
      <w:sz w:val="18"/>
    </w:rPr>
  </w:style>
  <w:style w:type="character" w:customStyle="1" w:styleId="TitleChar">
    <w:name w:val="Title Char"/>
    <w:basedOn w:val="a1"/>
    <w:uiPriority w:val="10"/>
    <w:rsid w:val="00916E56"/>
    <w:rPr>
      <w:rFonts w:asciiTheme="majorHAnsi" w:eastAsiaTheme="majorEastAsia" w:hAnsiTheme="majorHAnsi" w:cstheme="majorBidi"/>
      <w:color w:val="323E4F" w:themeColor="text2" w:themeShade="BF"/>
      <w:spacing w:val="5"/>
      <w:sz w:val="52"/>
    </w:rPr>
  </w:style>
  <w:style w:type="character" w:customStyle="1" w:styleId="afa">
    <w:name w:val="引用 字符"/>
    <w:basedOn w:val="a1"/>
    <w:uiPriority w:val="29"/>
    <w:rsid w:val="00916E56"/>
    <w:rPr>
      <w:i/>
      <w:color w:val="404040" w:themeColor="text1" w:themeTint="BF"/>
    </w:rPr>
  </w:style>
  <w:style w:type="character" w:customStyle="1" w:styleId="afb">
    <w:name w:val="纯文本 字符"/>
    <w:basedOn w:val="a1"/>
    <w:uiPriority w:val="99"/>
    <w:rsid w:val="00916E56"/>
    <w:rPr>
      <w:rFonts w:ascii="Courier New" w:hAnsi="Courier New" w:cs="Courier New"/>
      <w:sz w:val="21"/>
    </w:rPr>
  </w:style>
  <w:style w:type="paragraph" w:styleId="afc">
    <w:name w:val="envelope address"/>
    <w:basedOn w:val="a"/>
    <w:uiPriority w:val="99"/>
    <w:unhideWhenUsed/>
    <w:rsid w:val="00916E56"/>
    <w:pPr>
      <w:ind w:left="2880"/>
    </w:pPr>
    <w:rPr>
      <w:rFonts w:asciiTheme="majorHAnsi" w:eastAsiaTheme="majorEastAsia" w:hAnsiTheme="majorHAnsi" w:cstheme="majorBidi"/>
      <w:sz w:val="24"/>
    </w:rPr>
  </w:style>
  <w:style w:type="character" w:styleId="afd">
    <w:name w:val="Strong"/>
    <w:basedOn w:val="a1"/>
    <w:uiPriority w:val="22"/>
    <w:qFormat/>
    <w:rsid w:val="00916E56"/>
    <w:rPr>
      <w:b/>
    </w:rPr>
  </w:style>
  <w:style w:type="character" w:styleId="afe">
    <w:name w:val="endnote reference"/>
    <w:basedOn w:val="a1"/>
    <w:uiPriority w:val="99"/>
    <w:semiHidden/>
    <w:unhideWhenUsed/>
    <w:rsid w:val="00916E56"/>
    <w:rPr>
      <w:vertAlign w:val="superscript"/>
    </w:rPr>
  </w:style>
  <w:style w:type="paragraph" w:styleId="aff">
    <w:name w:val="envelope return"/>
    <w:basedOn w:val="a"/>
    <w:uiPriority w:val="99"/>
    <w:unhideWhenUsed/>
    <w:rsid w:val="00916E56"/>
    <w:rPr>
      <w:rFonts w:asciiTheme="majorHAnsi" w:eastAsiaTheme="majorEastAsia" w:hAnsiTheme="majorHAnsi" w:cstheme="majorBidi"/>
      <w:sz w:val="20"/>
    </w:rPr>
  </w:style>
  <w:style w:type="character" w:customStyle="1" w:styleId="af3">
    <w:name w:val="页脚 字符"/>
    <w:basedOn w:val="a1"/>
    <w:link w:val="af2"/>
    <w:uiPriority w:val="99"/>
    <w:rsid w:val="00916E56"/>
    <w:rPr>
      <w:sz w:val="18"/>
    </w:rPr>
  </w:style>
  <w:style w:type="character" w:customStyle="1" w:styleId="Heading8Char">
    <w:name w:val="Heading 8 Char"/>
    <w:basedOn w:val="a1"/>
    <w:uiPriority w:val="9"/>
    <w:rsid w:val="00916E56"/>
    <w:rPr>
      <w:rFonts w:asciiTheme="majorHAnsi" w:eastAsiaTheme="majorEastAsia" w:hAnsiTheme="majorHAnsi" w:cstheme="majorBidi"/>
      <w:color w:val="404040" w:themeColor="text1" w:themeTint="BF"/>
      <w:sz w:val="20"/>
    </w:rPr>
  </w:style>
  <w:style w:type="paragraph" w:styleId="aff0">
    <w:name w:val="List Paragraph"/>
    <w:basedOn w:val="a"/>
    <w:uiPriority w:val="99"/>
    <w:qFormat/>
    <w:rsid w:val="00916E56"/>
    <w:pPr>
      <w:ind w:left="720"/>
      <w:contextualSpacing/>
    </w:pPr>
  </w:style>
  <w:style w:type="character" w:customStyle="1" w:styleId="Heading9Char">
    <w:name w:val="Heading 9 Char"/>
    <w:basedOn w:val="a1"/>
    <w:uiPriority w:val="9"/>
    <w:rsid w:val="00916E56"/>
    <w:rPr>
      <w:rFonts w:asciiTheme="majorHAnsi" w:eastAsiaTheme="majorEastAsia" w:hAnsiTheme="majorHAnsi" w:cstheme="majorBidi"/>
      <w:i/>
      <w:color w:val="404040" w:themeColor="text1" w:themeTint="BF"/>
      <w:sz w:val="20"/>
    </w:rPr>
  </w:style>
  <w:style w:type="character" w:styleId="aff1">
    <w:name w:val="Intense Emphasis"/>
    <w:basedOn w:val="a1"/>
    <w:uiPriority w:val="21"/>
    <w:qFormat/>
    <w:rsid w:val="00916E56"/>
    <w:rPr>
      <w:i/>
      <w:color w:val="2E74B5" w:themeColor="accent1" w:themeShade="BF"/>
    </w:rPr>
  </w:style>
  <w:style w:type="character" w:customStyle="1" w:styleId="Heading6Char">
    <w:name w:val="Heading 6 Char"/>
    <w:basedOn w:val="a1"/>
    <w:uiPriority w:val="9"/>
    <w:rsid w:val="00916E56"/>
    <w:rPr>
      <w:rFonts w:asciiTheme="majorHAnsi" w:eastAsiaTheme="majorEastAsia" w:hAnsiTheme="majorHAnsi" w:cstheme="majorBidi"/>
      <w:i/>
      <w:color w:val="1F4D78" w:themeColor="accent1" w:themeShade="7F"/>
    </w:rPr>
  </w:style>
  <w:style w:type="character" w:customStyle="1" w:styleId="12">
    <w:name w:val="尾注文本 字符1"/>
    <w:basedOn w:val="a1"/>
    <w:uiPriority w:val="99"/>
    <w:semiHidden/>
    <w:rsid w:val="00916E56"/>
    <w:rPr>
      <w:sz w:val="20"/>
    </w:rPr>
  </w:style>
  <w:style w:type="character" w:customStyle="1" w:styleId="22">
    <w:name w:val="标题 2 字符"/>
    <w:basedOn w:val="a1"/>
    <w:uiPriority w:val="9"/>
    <w:semiHidden/>
    <w:rsid w:val="00916E56"/>
    <w:rPr>
      <w:rFonts w:asciiTheme="majorHAnsi" w:eastAsiaTheme="majorEastAsia" w:hAnsiTheme="majorHAnsi" w:cstheme="majorBidi"/>
      <w:color w:val="2E74B5" w:themeColor="accent1" w:themeShade="BF"/>
      <w:sz w:val="40"/>
    </w:rPr>
  </w:style>
  <w:style w:type="character" w:customStyle="1" w:styleId="aff2">
    <w:name w:val="副标题 字符"/>
    <w:basedOn w:val="a1"/>
    <w:uiPriority w:val="11"/>
    <w:rsid w:val="00916E56"/>
    <w:rPr>
      <w:rFonts w:asciiTheme="majorHAnsi" w:eastAsiaTheme="majorEastAsia" w:hAnsiTheme="majorHAnsi" w:cstheme="majorBidi"/>
      <w:color w:val="595959" w:themeColor="text1" w:themeTint="A6"/>
      <w:spacing w:val="15"/>
      <w:sz w:val="28"/>
    </w:rPr>
  </w:style>
  <w:style w:type="paragraph" w:styleId="aff3">
    <w:name w:val="Title"/>
    <w:basedOn w:val="a"/>
    <w:next w:val="a"/>
    <w:uiPriority w:val="10"/>
    <w:qFormat/>
    <w:rsid w:val="00916E56"/>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styleId="aff4">
    <w:name w:val="Book Title"/>
    <w:basedOn w:val="a1"/>
    <w:uiPriority w:val="33"/>
    <w:qFormat/>
    <w:rsid w:val="00916E56"/>
    <w:rPr>
      <w:b/>
      <w:smallCaps/>
      <w:spacing w:val="5"/>
    </w:rPr>
  </w:style>
  <w:style w:type="character" w:customStyle="1" w:styleId="50">
    <w:name w:val="标题 5 字符"/>
    <w:basedOn w:val="a1"/>
    <w:link w:val="5"/>
    <w:uiPriority w:val="9"/>
    <w:semiHidden/>
    <w:rsid w:val="00916E56"/>
    <w:rPr>
      <w:rFonts w:cstheme="majorBidi"/>
      <w:color w:val="2E74B5" w:themeColor="accent1" w:themeShade="BF"/>
      <w:sz w:val="24"/>
    </w:rPr>
  </w:style>
  <w:style w:type="paragraph" w:styleId="aff5">
    <w:name w:val="Intense Quote"/>
    <w:basedOn w:val="a"/>
    <w:next w:val="a"/>
    <w:uiPriority w:val="30"/>
    <w:qFormat/>
    <w:rsid w:val="00916E56"/>
    <w:pPr>
      <w:pBdr>
        <w:top w:val="single" w:sz="4" w:space="0" w:color="2E74B5" w:themeColor="accent1" w:themeShade="BF"/>
        <w:bottom w:val="single" w:sz="4" w:space="0" w:color="2E74B5" w:themeColor="accent1" w:themeShade="BF"/>
      </w:pBdr>
      <w:spacing w:before="360" w:after="360"/>
      <w:ind w:left="864" w:right="864"/>
      <w:jc w:val="center"/>
    </w:pPr>
    <w:rPr>
      <w:i/>
      <w:color w:val="2E74B5" w:themeColor="accent1" w:themeShade="BF"/>
    </w:rPr>
  </w:style>
  <w:style w:type="paragraph" w:styleId="aff6">
    <w:name w:val="Revision"/>
    <w:hidden/>
    <w:uiPriority w:val="99"/>
    <w:semiHidden/>
    <w:rsid w:val="00203EFC"/>
    <w:rPr>
      <w:rFonts w:ascii="Times New Roman" w:eastAsia="宋体" w:hAnsi="Times New Roman" w:cs="Times New Roman"/>
    </w:rPr>
  </w:style>
  <w:style w:type="character" w:styleId="aff7">
    <w:name w:val="annotation reference"/>
    <w:basedOn w:val="a1"/>
    <w:uiPriority w:val="99"/>
    <w:semiHidden/>
    <w:unhideWhenUsed/>
    <w:rsid w:val="00203EFC"/>
    <w:rPr>
      <w:sz w:val="21"/>
      <w:szCs w:val="21"/>
    </w:rPr>
  </w:style>
  <w:style w:type="paragraph" w:styleId="aff8">
    <w:name w:val="annotation text"/>
    <w:basedOn w:val="a"/>
    <w:link w:val="aff9"/>
    <w:uiPriority w:val="99"/>
    <w:semiHidden/>
    <w:unhideWhenUsed/>
    <w:rsid w:val="00203EFC"/>
    <w:pPr>
      <w:jc w:val="left"/>
    </w:pPr>
  </w:style>
  <w:style w:type="character" w:customStyle="1" w:styleId="aff9">
    <w:name w:val="批注文字 字符"/>
    <w:basedOn w:val="a1"/>
    <w:link w:val="aff8"/>
    <w:uiPriority w:val="99"/>
    <w:semiHidden/>
    <w:rsid w:val="00203EFC"/>
    <w:rPr>
      <w:rFonts w:ascii="Times New Roman" w:eastAsia="宋体" w:hAnsi="Times New Roman" w:cs="Times New Roman"/>
    </w:rPr>
  </w:style>
  <w:style w:type="paragraph" w:styleId="affa">
    <w:name w:val="annotation subject"/>
    <w:basedOn w:val="aff8"/>
    <w:next w:val="aff8"/>
    <w:link w:val="affb"/>
    <w:uiPriority w:val="99"/>
    <w:semiHidden/>
    <w:unhideWhenUsed/>
    <w:rsid w:val="00203EFC"/>
    <w:rPr>
      <w:b/>
      <w:bCs/>
    </w:rPr>
  </w:style>
  <w:style w:type="character" w:customStyle="1" w:styleId="affb">
    <w:name w:val="批注主题 字符"/>
    <w:basedOn w:val="aff9"/>
    <w:link w:val="affa"/>
    <w:uiPriority w:val="99"/>
    <w:semiHidden/>
    <w:rsid w:val="00203EFC"/>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3227">
      <w:bodyDiv w:val="1"/>
      <w:marLeft w:val="0"/>
      <w:marRight w:val="0"/>
      <w:marTop w:val="0"/>
      <w:marBottom w:val="0"/>
      <w:divBdr>
        <w:top w:val="none" w:sz="0" w:space="0" w:color="auto"/>
        <w:left w:val="none" w:sz="0" w:space="0" w:color="auto"/>
        <w:bottom w:val="none" w:sz="0" w:space="0" w:color="auto"/>
        <w:right w:val="none" w:sz="0" w:space="0" w:color="auto"/>
      </w:divBdr>
    </w:div>
    <w:div w:id="69616991">
      <w:bodyDiv w:val="1"/>
      <w:marLeft w:val="0"/>
      <w:marRight w:val="0"/>
      <w:marTop w:val="0"/>
      <w:marBottom w:val="0"/>
      <w:divBdr>
        <w:top w:val="none" w:sz="0" w:space="0" w:color="auto"/>
        <w:left w:val="none" w:sz="0" w:space="0" w:color="auto"/>
        <w:bottom w:val="none" w:sz="0" w:space="0" w:color="auto"/>
        <w:right w:val="none" w:sz="0" w:space="0" w:color="auto"/>
      </w:divBdr>
    </w:div>
    <w:div w:id="353189336">
      <w:bodyDiv w:val="1"/>
      <w:marLeft w:val="0"/>
      <w:marRight w:val="0"/>
      <w:marTop w:val="0"/>
      <w:marBottom w:val="0"/>
      <w:divBdr>
        <w:top w:val="none" w:sz="0" w:space="0" w:color="auto"/>
        <w:left w:val="none" w:sz="0" w:space="0" w:color="auto"/>
        <w:bottom w:val="none" w:sz="0" w:space="0" w:color="auto"/>
        <w:right w:val="none" w:sz="0" w:space="0" w:color="auto"/>
      </w:divBdr>
    </w:div>
    <w:div w:id="648096472">
      <w:bodyDiv w:val="1"/>
      <w:marLeft w:val="0"/>
      <w:marRight w:val="0"/>
      <w:marTop w:val="0"/>
      <w:marBottom w:val="0"/>
      <w:divBdr>
        <w:top w:val="none" w:sz="0" w:space="0" w:color="auto"/>
        <w:left w:val="none" w:sz="0" w:space="0" w:color="auto"/>
        <w:bottom w:val="none" w:sz="0" w:space="0" w:color="auto"/>
        <w:right w:val="none" w:sz="0" w:space="0" w:color="auto"/>
      </w:divBdr>
    </w:div>
    <w:div w:id="767191591">
      <w:bodyDiv w:val="1"/>
      <w:marLeft w:val="0"/>
      <w:marRight w:val="0"/>
      <w:marTop w:val="0"/>
      <w:marBottom w:val="0"/>
      <w:divBdr>
        <w:top w:val="none" w:sz="0" w:space="0" w:color="auto"/>
        <w:left w:val="none" w:sz="0" w:space="0" w:color="auto"/>
        <w:bottom w:val="none" w:sz="0" w:space="0" w:color="auto"/>
        <w:right w:val="none" w:sz="0" w:space="0" w:color="auto"/>
      </w:divBdr>
    </w:div>
    <w:div w:id="1435006935">
      <w:bodyDiv w:val="1"/>
      <w:marLeft w:val="0"/>
      <w:marRight w:val="0"/>
      <w:marTop w:val="0"/>
      <w:marBottom w:val="0"/>
      <w:divBdr>
        <w:top w:val="none" w:sz="0" w:space="0" w:color="auto"/>
        <w:left w:val="none" w:sz="0" w:space="0" w:color="auto"/>
        <w:bottom w:val="none" w:sz="0" w:space="0" w:color="auto"/>
        <w:right w:val="none" w:sz="0" w:space="0" w:color="auto"/>
      </w:divBdr>
    </w:div>
    <w:div w:id="1676225292">
      <w:bodyDiv w:val="1"/>
      <w:marLeft w:val="0"/>
      <w:marRight w:val="0"/>
      <w:marTop w:val="0"/>
      <w:marBottom w:val="0"/>
      <w:divBdr>
        <w:top w:val="none" w:sz="0" w:space="0" w:color="auto"/>
        <w:left w:val="none" w:sz="0" w:space="0" w:color="auto"/>
        <w:bottom w:val="none" w:sz="0" w:space="0" w:color="auto"/>
        <w:right w:val="none" w:sz="0" w:space="0" w:color="auto"/>
      </w:divBdr>
    </w:div>
    <w:div w:id="19219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FB33-799F-4101-AD66-13C65760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zhangsy@sbs.edu.cn</cp:lastModifiedBy>
  <cp:revision>82</cp:revision>
  <dcterms:created xsi:type="dcterms:W3CDTF">2025-02-25T01:24:00Z</dcterms:created>
  <dcterms:modified xsi:type="dcterms:W3CDTF">2025-03-19T00:12:00Z</dcterms:modified>
</cp:coreProperties>
</file>